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66CE4">
      <w:pPr>
        <w:rPr>
          <w:rFonts w:hint="eastAsia"/>
        </w:rPr>
      </w:pPr>
    </w:p>
    <w:p w:rsidR="00000000" w:rsidRDefault="00C66CE4">
      <w:pPr>
        <w:tabs>
          <w:tab w:val="left" w:pos="2310"/>
        </w:tabs>
        <w:spacing w:line="460" w:lineRule="exact"/>
        <w:jc w:val="left"/>
        <w:rPr>
          <w:rFonts w:hint="eastAsia"/>
          <w:sz w:val="24"/>
        </w:rPr>
      </w:pPr>
      <w:r>
        <w:rPr>
          <w:rFonts w:hint="eastAsia"/>
          <w:sz w:val="24"/>
        </w:rPr>
        <w:t>附件一</w:t>
      </w:r>
    </w:p>
    <w:p w:rsidR="00000000" w:rsidRDefault="00C66CE4">
      <w:pPr>
        <w:spacing w:line="500" w:lineRule="exact"/>
        <w:jc w:val="center"/>
        <w:rPr>
          <w:rFonts w:ascii="仿宋_GB2312" w:eastAsia="仿宋_GB2312" w:hAnsi="仿宋_GB2312" w:cs="仿宋_GB2312" w:hint="eastAsia"/>
          <w:b/>
          <w:color w:val="000000"/>
          <w:sz w:val="36"/>
          <w:szCs w:val="36"/>
        </w:rPr>
      </w:pPr>
      <w:r>
        <w:rPr>
          <w:rFonts w:ascii="仿宋_GB2312" w:eastAsia="仿宋_GB2312" w:hAnsi="仿宋_GB2312" w:cs="仿宋_GB2312" w:hint="eastAsia"/>
          <w:b/>
          <w:color w:val="000000"/>
          <w:sz w:val="36"/>
          <w:szCs w:val="36"/>
        </w:rPr>
        <w:t>山东医学高等专科学校</w:t>
      </w:r>
    </w:p>
    <w:p w:rsidR="00000000" w:rsidRDefault="00C66CE4">
      <w:pPr>
        <w:spacing w:line="500" w:lineRule="exact"/>
        <w:jc w:val="center"/>
        <w:rPr>
          <w:rFonts w:ascii="仿宋_GB2312" w:eastAsia="仿宋_GB2312" w:hAnsi="仿宋_GB2312" w:cs="仿宋_GB2312" w:hint="eastAsia"/>
          <w:b/>
          <w:color w:val="000000"/>
          <w:sz w:val="18"/>
          <w:szCs w:val="18"/>
        </w:rPr>
      </w:pPr>
      <w:r>
        <w:rPr>
          <w:rFonts w:ascii="仿宋_GB2312" w:eastAsia="仿宋_GB2312" w:hAnsi="仿宋_GB2312" w:cs="仿宋_GB2312" w:hint="eastAsia"/>
          <w:b/>
          <w:color w:val="000000"/>
          <w:sz w:val="36"/>
          <w:szCs w:val="36"/>
        </w:rPr>
        <w:t xml:space="preserve"> 201</w:t>
      </w:r>
      <w:r>
        <w:rPr>
          <w:rFonts w:ascii="仿宋_GB2312" w:eastAsia="仿宋_GB2312" w:hAnsi="仿宋_GB2312" w:cs="仿宋_GB2312" w:hint="eastAsia"/>
          <w:b/>
          <w:color w:val="000000"/>
          <w:sz w:val="36"/>
          <w:szCs w:val="36"/>
        </w:rPr>
        <w:t>9</w:t>
      </w:r>
      <w:r>
        <w:rPr>
          <w:rFonts w:ascii="仿宋_GB2312" w:eastAsia="仿宋_GB2312" w:hAnsi="仿宋_GB2312" w:cs="仿宋_GB2312" w:hint="eastAsia"/>
          <w:b/>
          <w:color w:val="000000"/>
          <w:sz w:val="36"/>
          <w:szCs w:val="36"/>
        </w:rPr>
        <w:t>年应届毕业生信息表</w:t>
      </w:r>
      <w:r>
        <w:rPr>
          <w:rFonts w:ascii="仿宋_GB2312" w:eastAsia="仿宋_GB2312" w:hAnsi="仿宋_GB2312" w:cs="仿宋_GB2312" w:hint="eastAsia"/>
          <w:b/>
          <w:color w:val="000000"/>
          <w:sz w:val="36"/>
          <w:szCs w:val="36"/>
        </w:rPr>
        <w:t>(</w:t>
      </w:r>
      <w:r>
        <w:rPr>
          <w:rFonts w:ascii="仿宋_GB2312" w:eastAsia="仿宋_GB2312" w:hAnsi="仿宋_GB2312" w:cs="仿宋_GB2312" w:hint="eastAsia"/>
          <w:b/>
          <w:color w:val="000000"/>
          <w:sz w:val="36"/>
          <w:szCs w:val="36"/>
        </w:rPr>
        <w:t>临沂</w:t>
      </w:r>
      <w:r>
        <w:rPr>
          <w:rFonts w:ascii="仿宋_GB2312" w:eastAsia="仿宋_GB2312" w:hAnsi="仿宋_GB2312" w:cs="仿宋_GB2312" w:hint="eastAsia"/>
          <w:b/>
          <w:color w:val="000000"/>
          <w:sz w:val="36"/>
          <w:szCs w:val="36"/>
        </w:rPr>
        <w:t>)</w:t>
      </w:r>
    </w:p>
    <w:tbl>
      <w:tblPr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3"/>
        <w:gridCol w:w="3587"/>
        <w:gridCol w:w="1134"/>
        <w:gridCol w:w="1178"/>
        <w:gridCol w:w="1408"/>
      </w:tblGrid>
      <w:tr w:rsidR="00000000">
        <w:trPr>
          <w:trHeight w:val="1683"/>
          <w:jc w:val="center"/>
        </w:trPr>
        <w:tc>
          <w:tcPr>
            <w:tcW w:w="1363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b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pacing w:val="-4"/>
                <w:sz w:val="24"/>
              </w:rPr>
              <w:t>序</w:t>
            </w:r>
            <w:r>
              <w:rPr>
                <w:rFonts w:ascii="宋体" w:hAnsi="宋体" w:hint="eastAsia"/>
                <w:b/>
                <w:color w:val="000000"/>
                <w:spacing w:val="-4"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color w:val="000000"/>
                <w:spacing w:val="-4"/>
                <w:sz w:val="24"/>
              </w:rPr>
              <w:t>号</w:t>
            </w:r>
          </w:p>
        </w:tc>
        <w:tc>
          <w:tcPr>
            <w:tcW w:w="3587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b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pacing w:val="-4"/>
                <w:sz w:val="24"/>
              </w:rPr>
              <w:t>专</w:t>
            </w:r>
            <w:r>
              <w:rPr>
                <w:rFonts w:ascii="宋体" w:hAnsi="宋体" w:hint="eastAsia"/>
                <w:b/>
                <w:color w:val="000000"/>
                <w:spacing w:val="-4"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color w:val="000000"/>
                <w:spacing w:val="-4"/>
                <w:sz w:val="24"/>
              </w:rPr>
              <w:t>业</w:t>
            </w:r>
          </w:p>
        </w:tc>
        <w:tc>
          <w:tcPr>
            <w:tcW w:w="1134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b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pacing w:val="-4"/>
                <w:sz w:val="24"/>
              </w:rPr>
              <w:t>学</w:t>
            </w:r>
            <w:r>
              <w:rPr>
                <w:rFonts w:ascii="宋体" w:hAnsi="宋体" w:hint="eastAsia"/>
                <w:b/>
                <w:color w:val="000000"/>
                <w:spacing w:val="-4"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color w:val="000000"/>
                <w:spacing w:val="-4"/>
                <w:sz w:val="24"/>
              </w:rPr>
              <w:t>制</w:t>
            </w:r>
          </w:p>
        </w:tc>
        <w:tc>
          <w:tcPr>
            <w:tcW w:w="1178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b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pacing w:val="-4"/>
                <w:sz w:val="24"/>
              </w:rPr>
              <w:t>学</w:t>
            </w:r>
            <w:r>
              <w:rPr>
                <w:rFonts w:ascii="宋体" w:hAnsi="宋体" w:hint="eastAsia"/>
                <w:b/>
                <w:color w:val="000000"/>
                <w:spacing w:val="-4"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color w:val="000000"/>
                <w:spacing w:val="-4"/>
                <w:sz w:val="24"/>
              </w:rPr>
              <w:t>历</w:t>
            </w:r>
          </w:p>
        </w:tc>
        <w:tc>
          <w:tcPr>
            <w:tcW w:w="1408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b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pacing w:val="-4"/>
                <w:sz w:val="24"/>
              </w:rPr>
              <w:t>毕业生数</w:t>
            </w:r>
          </w:p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b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pacing w:val="-4"/>
                <w:sz w:val="24"/>
              </w:rPr>
              <w:t>（人）</w:t>
            </w:r>
          </w:p>
        </w:tc>
      </w:tr>
      <w:tr w:rsidR="00000000">
        <w:trPr>
          <w:cantSplit/>
          <w:trHeight w:val="858"/>
          <w:jc w:val="center"/>
        </w:trPr>
        <w:tc>
          <w:tcPr>
            <w:tcW w:w="1363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color w:val="000000"/>
                <w:spacing w:val="-4"/>
                <w:sz w:val="24"/>
              </w:rPr>
              <w:t>1</w:t>
            </w:r>
          </w:p>
        </w:tc>
        <w:tc>
          <w:tcPr>
            <w:tcW w:w="3587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color w:val="000000"/>
                <w:spacing w:val="-4"/>
                <w:sz w:val="24"/>
              </w:rPr>
              <w:t>临床医学</w:t>
            </w:r>
          </w:p>
        </w:tc>
        <w:tc>
          <w:tcPr>
            <w:tcW w:w="1134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color w:val="000000"/>
                <w:spacing w:val="-4"/>
                <w:sz w:val="24"/>
              </w:rPr>
              <w:t>三年</w:t>
            </w:r>
          </w:p>
        </w:tc>
        <w:tc>
          <w:tcPr>
            <w:tcW w:w="1178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color w:val="000000"/>
                <w:spacing w:val="-4"/>
                <w:sz w:val="24"/>
              </w:rPr>
              <w:t>专科</w:t>
            </w:r>
          </w:p>
        </w:tc>
        <w:tc>
          <w:tcPr>
            <w:tcW w:w="1408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807</w:t>
            </w:r>
            <w:r>
              <w:rPr>
                <w:rFonts w:ascii="宋体" w:hAnsi="宋体" w:cs="宋体" w:hint="eastAsia"/>
                <w:color w:val="000000"/>
                <w:sz w:val="24"/>
              </w:rPr>
              <w:t>人</w:t>
            </w:r>
          </w:p>
        </w:tc>
      </w:tr>
      <w:tr w:rsidR="00000000">
        <w:trPr>
          <w:cantSplit/>
          <w:trHeight w:val="858"/>
          <w:jc w:val="center"/>
        </w:trPr>
        <w:tc>
          <w:tcPr>
            <w:tcW w:w="1363" w:type="dxa"/>
            <w:vAlign w:val="center"/>
          </w:tcPr>
          <w:p w:rsidR="00000000" w:rsidRDefault="00C66CE4">
            <w:pPr>
              <w:pStyle w:val="a5"/>
              <w:spacing w:before="0" w:beforeAutospacing="0" w:after="0" w:afterAutospacing="0" w:line="360" w:lineRule="auto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2</w:t>
            </w:r>
          </w:p>
        </w:tc>
        <w:tc>
          <w:tcPr>
            <w:tcW w:w="3587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护理</w:t>
            </w:r>
          </w:p>
        </w:tc>
        <w:tc>
          <w:tcPr>
            <w:tcW w:w="1134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color w:val="000000"/>
                <w:spacing w:val="-4"/>
                <w:sz w:val="24"/>
              </w:rPr>
              <w:t>三年</w:t>
            </w:r>
          </w:p>
        </w:tc>
        <w:tc>
          <w:tcPr>
            <w:tcW w:w="1178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color w:val="000000"/>
                <w:spacing w:val="-4"/>
                <w:sz w:val="24"/>
              </w:rPr>
              <w:t>专科</w:t>
            </w:r>
          </w:p>
        </w:tc>
        <w:tc>
          <w:tcPr>
            <w:tcW w:w="1408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809</w:t>
            </w:r>
            <w:r>
              <w:rPr>
                <w:rFonts w:ascii="宋体" w:hAnsi="宋体" w:cs="宋体" w:hint="eastAsia"/>
                <w:color w:val="000000"/>
                <w:sz w:val="24"/>
              </w:rPr>
              <w:t>人</w:t>
            </w:r>
          </w:p>
        </w:tc>
      </w:tr>
      <w:tr w:rsidR="00000000">
        <w:trPr>
          <w:cantSplit/>
          <w:trHeight w:val="858"/>
          <w:jc w:val="center"/>
        </w:trPr>
        <w:tc>
          <w:tcPr>
            <w:tcW w:w="1363" w:type="dxa"/>
            <w:vAlign w:val="center"/>
          </w:tcPr>
          <w:p w:rsidR="00000000" w:rsidRDefault="00C66CE4">
            <w:pPr>
              <w:pStyle w:val="a5"/>
              <w:spacing w:before="0" w:beforeAutospacing="0" w:after="0" w:afterAutospacing="0" w:line="360" w:lineRule="auto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3</w:t>
            </w:r>
          </w:p>
        </w:tc>
        <w:tc>
          <w:tcPr>
            <w:tcW w:w="3587" w:type="dxa"/>
            <w:vAlign w:val="center"/>
          </w:tcPr>
          <w:p w:rsidR="00000000" w:rsidRDefault="00C66CE4">
            <w:pPr>
              <w:pStyle w:val="a5"/>
              <w:spacing w:before="0" w:beforeAutospacing="0" w:after="0" w:afterAutospacing="0" w:line="360" w:lineRule="auto"/>
              <w:jc w:val="center"/>
              <w:rPr>
                <w:rFonts w:hint="eastAsia"/>
                <w:color w:val="000000"/>
              </w:rPr>
            </w:pPr>
            <w:r>
              <w:rPr>
                <w:bCs/>
                <w:color w:val="000000"/>
              </w:rPr>
              <w:t>助产</w:t>
            </w:r>
          </w:p>
        </w:tc>
        <w:tc>
          <w:tcPr>
            <w:tcW w:w="1134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pacing w:val="-4"/>
                <w:sz w:val="24"/>
              </w:rPr>
              <w:t>三年</w:t>
            </w:r>
          </w:p>
        </w:tc>
        <w:tc>
          <w:tcPr>
            <w:tcW w:w="1178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color w:val="000000"/>
                <w:spacing w:val="-4"/>
                <w:sz w:val="24"/>
              </w:rPr>
              <w:t>专科</w:t>
            </w:r>
          </w:p>
        </w:tc>
        <w:tc>
          <w:tcPr>
            <w:tcW w:w="1408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79</w:t>
            </w:r>
            <w:r>
              <w:rPr>
                <w:rFonts w:ascii="宋体" w:hAnsi="宋体" w:cs="宋体" w:hint="eastAsia"/>
                <w:color w:val="000000"/>
                <w:sz w:val="24"/>
              </w:rPr>
              <w:t>人</w:t>
            </w:r>
          </w:p>
        </w:tc>
      </w:tr>
      <w:tr w:rsidR="00000000">
        <w:trPr>
          <w:cantSplit/>
          <w:trHeight w:val="858"/>
          <w:jc w:val="center"/>
        </w:trPr>
        <w:tc>
          <w:tcPr>
            <w:tcW w:w="1363" w:type="dxa"/>
            <w:vAlign w:val="center"/>
          </w:tcPr>
          <w:p w:rsidR="00000000" w:rsidRDefault="00C66CE4">
            <w:pPr>
              <w:pStyle w:val="a5"/>
              <w:spacing w:before="0" w:beforeAutospacing="0" w:after="0" w:afterAutospacing="0" w:line="360" w:lineRule="auto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4</w:t>
            </w:r>
          </w:p>
        </w:tc>
        <w:tc>
          <w:tcPr>
            <w:tcW w:w="3587" w:type="dxa"/>
            <w:vAlign w:val="center"/>
          </w:tcPr>
          <w:p w:rsidR="00000000" w:rsidRDefault="00C66CE4">
            <w:pPr>
              <w:pStyle w:val="a5"/>
              <w:spacing w:line="360" w:lineRule="auto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口腔医学</w:t>
            </w:r>
          </w:p>
        </w:tc>
        <w:tc>
          <w:tcPr>
            <w:tcW w:w="1134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pacing w:val="-4"/>
                <w:sz w:val="24"/>
              </w:rPr>
              <w:t>三年</w:t>
            </w:r>
          </w:p>
        </w:tc>
        <w:tc>
          <w:tcPr>
            <w:tcW w:w="1178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color w:val="000000"/>
                <w:spacing w:val="-4"/>
                <w:sz w:val="24"/>
              </w:rPr>
              <w:t>专科</w:t>
            </w:r>
          </w:p>
        </w:tc>
        <w:tc>
          <w:tcPr>
            <w:tcW w:w="1408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633</w:t>
            </w:r>
            <w:r>
              <w:rPr>
                <w:rFonts w:ascii="宋体" w:hAnsi="宋体" w:cs="宋体" w:hint="eastAsia"/>
                <w:color w:val="000000"/>
                <w:sz w:val="24"/>
              </w:rPr>
              <w:t>人</w:t>
            </w:r>
          </w:p>
        </w:tc>
      </w:tr>
      <w:tr w:rsidR="00000000">
        <w:trPr>
          <w:cantSplit/>
          <w:trHeight w:val="858"/>
          <w:jc w:val="center"/>
        </w:trPr>
        <w:tc>
          <w:tcPr>
            <w:tcW w:w="1363" w:type="dxa"/>
            <w:vAlign w:val="center"/>
          </w:tcPr>
          <w:p w:rsidR="00000000" w:rsidRDefault="00C66CE4">
            <w:pPr>
              <w:pStyle w:val="a5"/>
              <w:spacing w:before="0" w:beforeAutospacing="0" w:after="0" w:afterAutospacing="0" w:line="360" w:lineRule="auto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5</w:t>
            </w:r>
          </w:p>
        </w:tc>
        <w:tc>
          <w:tcPr>
            <w:tcW w:w="3587" w:type="dxa"/>
            <w:vAlign w:val="center"/>
          </w:tcPr>
          <w:p w:rsidR="00000000" w:rsidRDefault="00C66CE4">
            <w:pPr>
              <w:pStyle w:val="a5"/>
              <w:spacing w:line="360" w:lineRule="auto"/>
              <w:jc w:val="center"/>
              <w:rPr>
                <w:rFonts w:hint="eastAsia"/>
                <w:color w:val="000000"/>
                <w:spacing w:val="-4"/>
              </w:rPr>
            </w:pPr>
            <w:r>
              <w:rPr>
                <w:rFonts w:hint="eastAsia"/>
                <w:bCs/>
                <w:color w:val="000000"/>
              </w:rPr>
              <w:t>药学</w:t>
            </w:r>
          </w:p>
        </w:tc>
        <w:tc>
          <w:tcPr>
            <w:tcW w:w="1134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color w:val="000000"/>
                <w:spacing w:val="-4"/>
                <w:sz w:val="24"/>
              </w:rPr>
              <w:t>三年</w:t>
            </w:r>
          </w:p>
        </w:tc>
        <w:tc>
          <w:tcPr>
            <w:tcW w:w="1178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color w:val="000000"/>
                <w:spacing w:val="-4"/>
                <w:sz w:val="24"/>
              </w:rPr>
              <w:t>专科</w:t>
            </w:r>
          </w:p>
        </w:tc>
        <w:tc>
          <w:tcPr>
            <w:tcW w:w="1408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200</w:t>
            </w:r>
            <w:r>
              <w:rPr>
                <w:rFonts w:ascii="宋体" w:hAnsi="宋体" w:cs="宋体" w:hint="eastAsia"/>
                <w:color w:val="000000"/>
                <w:sz w:val="24"/>
              </w:rPr>
              <w:t>人</w:t>
            </w:r>
          </w:p>
        </w:tc>
      </w:tr>
      <w:tr w:rsidR="00000000">
        <w:trPr>
          <w:cantSplit/>
          <w:trHeight w:val="858"/>
          <w:jc w:val="center"/>
        </w:trPr>
        <w:tc>
          <w:tcPr>
            <w:tcW w:w="1363" w:type="dxa"/>
            <w:vAlign w:val="center"/>
          </w:tcPr>
          <w:p w:rsidR="00000000" w:rsidRDefault="00C66CE4">
            <w:pPr>
              <w:pStyle w:val="a5"/>
              <w:spacing w:line="360" w:lineRule="auto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6</w:t>
            </w:r>
          </w:p>
        </w:tc>
        <w:tc>
          <w:tcPr>
            <w:tcW w:w="3587" w:type="dxa"/>
            <w:vAlign w:val="center"/>
          </w:tcPr>
          <w:p w:rsidR="00000000" w:rsidRDefault="00C66CE4">
            <w:pPr>
              <w:pStyle w:val="a5"/>
              <w:spacing w:line="360" w:lineRule="auto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医学检验技术</w:t>
            </w:r>
          </w:p>
        </w:tc>
        <w:tc>
          <w:tcPr>
            <w:tcW w:w="1134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color w:val="000000"/>
                <w:spacing w:val="-4"/>
                <w:sz w:val="24"/>
              </w:rPr>
              <w:t>三年</w:t>
            </w:r>
          </w:p>
        </w:tc>
        <w:tc>
          <w:tcPr>
            <w:tcW w:w="1178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color w:val="000000"/>
                <w:spacing w:val="-4"/>
                <w:sz w:val="24"/>
              </w:rPr>
              <w:t>专科</w:t>
            </w:r>
          </w:p>
        </w:tc>
        <w:tc>
          <w:tcPr>
            <w:tcW w:w="1408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190</w:t>
            </w:r>
            <w:r>
              <w:rPr>
                <w:rFonts w:ascii="宋体" w:hAnsi="宋体" w:cs="宋体" w:hint="eastAsia"/>
                <w:color w:val="000000"/>
                <w:sz w:val="24"/>
              </w:rPr>
              <w:t>人</w:t>
            </w:r>
          </w:p>
        </w:tc>
      </w:tr>
      <w:tr w:rsidR="00000000">
        <w:trPr>
          <w:cantSplit/>
          <w:trHeight w:val="858"/>
          <w:jc w:val="center"/>
        </w:trPr>
        <w:tc>
          <w:tcPr>
            <w:tcW w:w="1363" w:type="dxa"/>
            <w:vAlign w:val="center"/>
          </w:tcPr>
          <w:p w:rsidR="00000000" w:rsidRDefault="00C66CE4">
            <w:pPr>
              <w:pStyle w:val="a5"/>
              <w:spacing w:before="0" w:beforeAutospacing="0" w:after="0" w:afterAutospacing="0" w:line="360" w:lineRule="auto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7</w:t>
            </w:r>
          </w:p>
        </w:tc>
        <w:tc>
          <w:tcPr>
            <w:tcW w:w="3587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医学影像技术</w:t>
            </w:r>
          </w:p>
        </w:tc>
        <w:tc>
          <w:tcPr>
            <w:tcW w:w="1134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color w:val="000000"/>
                <w:spacing w:val="-4"/>
                <w:sz w:val="24"/>
              </w:rPr>
              <w:t>三年</w:t>
            </w:r>
          </w:p>
        </w:tc>
        <w:tc>
          <w:tcPr>
            <w:tcW w:w="1178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color w:val="000000"/>
                <w:spacing w:val="-4"/>
                <w:sz w:val="24"/>
              </w:rPr>
              <w:t>专科</w:t>
            </w:r>
          </w:p>
        </w:tc>
        <w:tc>
          <w:tcPr>
            <w:tcW w:w="1408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</w:t>
            </w:r>
            <w:r>
              <w:rPr>
                <w:rFonts w:ascii="宋体" w:hAnsi="宋体" w:cs="宋体" w:hint="eastAsia"/>
                <w:color w:val="000000"/>
                <w:sz w:val="24"/>
              </w:rPr>
              <w:t>58</w:t>
            </w:r>
            <w:r>
              <w:rPr>
                <w:rFonts w:ascii="宋体" w:hAnsi="宋体" w:cs="宋体" w:hint="eastAsia"/>
                <w:color w:val="000000"/>
                <w:sz w:val="24"/>
              </w:rPr>
              <w:t>人</w:t>
            </w:r>
          </w:p>
        </w:tc>
      </w:tr>
      <w:tr w:rsidR="00000000">
        <w:trPr>
          <w:cantSplit/>
          <w:trHeight w:val="858"/>
          <w:jc w:val="center"/>
        </w:trPr>
        <w:tc>
          <w:tcPr>
            <w:tcW w:w="1363" w:type="dxa"/>
            <w:vAlign w:val="center"/>
          </w:tcPr>
          <w:p w:rsidR="00000000" w:rsidRDefault="00C66CE4">
            <w:pPr>
              <w:pStyle w:val="a5"/>
              <w:spacing w:before="0" w:beforeAutospacing="0" w:after="0" w:afterAutospacing="0" w:line="360" w:lineRule="auto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8</w:t>
            </w:r>
          </w:p>
        </w:tc>
        <w:tc>
          <w:tcPr>
            <w:tcW w:w="3587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康复治疗技术</w:t>
            </w:r>
          </w:p>
        </w:tc>
        <w:tc>
          <w:tcPr>
            <w:tcW w:w="1134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三</w:t>
            </w:r>
            <w:r>
              <w:rPr>
                <w:rFonts w:ascii="宋体" w:hAnsi="宋体" w:hint="eastAsia"/>
                <w:color w:val="000000"/>
                <w:sz w:val="24"/>
              </w:rPr>
              <w:t>年</w:t>
            </w:r>
          </w:p>
        </w:tc>
        <w:tc>
          <w:tcPr>
            <w:tcW w:w="1178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color w:val="000000"/>
                <w:spacing w:val="-4"/>
                <w:sz w:val="24"/>
              </w:rPr>
              <w:t>专科</w:t>
            </w:r>
          </w:p>
        </w:tc>
        <w:tc>
          <w:tcPr>
            <w:tcW w:w="1408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77</w:t>
            </w:r>
            <w:r>
              <w:rPr>
                <w:rFonts w:ascii="宋体" w:hAnsi="宋体" w:cs="宋体" w:hint="eastAsia"/>
                <w:color w:val="000000"/>
                <w:sz w:val="24"/>
              </w:rPr>
              <w:t>人</w:t>
            </w:r>
          </w:p>
        </w:tc>
      </w:tr>
      <w:tr w:rsidR="00000000">
        <w:trPr>
          <w:cantSplit/>
          <w:trHeight w:val="858"/>
          <w:jc w:val="center"/>
        </w:trPr>
        <w:tc>
          <w:tcPr>
            <w:tcW w:w="1363" w:type="dxa"/>
            <w:vAlign w:val="center"/>
          </w:tcPr>
          <w:p w:rsidR="00000000" w:rsidRDefault="00C66CE4">
            <w:pPr>
              <w:pStyle w:val="a5"/>
              <w:spacing w:line="360" w:lineRule="auto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9</w:t>
            </w:r>
          </w:p>
        </w:tc>
        <w:tc>
          <w:tcPr>
            <w:tcW w:w="3587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眼视光技术</w:t>
            </w:r>
          </w:p>
        </w:tc>
        <w:tc>
          <w:tcPr>
            <w:tcW w:w="1134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三年</w:t>
            </w:r>
          </w:p>
        </w:tc>
        <w:tc>
          <w:tcPr>
            <w:tcW w:w="1178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hint="eastAsia"/>
                <w:color w:val="000000"/>
                <w:spacing w:val="-4"/>
                <w:sz w:val="24"/>
              </w:rPr>
              <w:t>专科</w:t>
            </w:r>
          </w:p>
        </w:tc>
        <w:tc>
          <w:tcPr>
            <w:tcW w:w="1408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color w:val="000000"/>
                <w:spacing w:val="-4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24</w:t>
            </w:r>
            <w:r>
              <w:rPr>
                <w:rFonts w:ascii="宋体" w:hAnsi="宋体" w:cs="宋体" w:hint="eastAsia"/>
                <w:color w:val="000000"/>
                <w:sz w:val="24"/>
              </w:rPr>
              <w:t>人</w:t>
            </w:r>
          </w:p>
        </w:tc>
      </w:tr>
      <w:tr w:rsidR="00000000">
        <w:trPr>
          <w:cantSplit/>
          <w:trHeight w:val="891"/>
          <w:jc w:val="center"/>
        </w:trPr>
        <w:tc>
          <w:tcPr>
            <w:tcW w:w="7262" w:type="dxa"/>
            <w:gridSpan w:val="4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hint="eastAsia"/>
                <w:bCs/>
                <w:sz w:val="24"/>
              </w:rPr>
            </w:pPr>
          </w:p>
          <w:p w:rsidR="00000000" w:rsidRDefault="00C66CE4">
            <w:pPr>
              <w:spacing w:line="360" w:lineRule="auto"/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合</w:t>
            </w:r>
            <w:r>
              <w:rPr>
                <w:rFonts w:hint="eastAsia"/>
                <w:bCs/>
                <w:sz w:val="24"/>
              </w:rPr>
              <w:t xml:space="preserve">  </w:t>
            </w:r>
            <w:r>
              <w:rPr>
                <w:rFonts w:hint="eastAsia"/>
                <w:bCs/>
                <w:sz w:val="24"/>
              </w:rPr>
              <w:t>计</w:t>
            </w:r>
          </w:p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spacing w:val="-4"/>
                <w:sz w:val="24"/>
              </w:rPr>
            </w:pPr>
          </w:p>
        </w:tc>
        <w:tc>
          <w:tcPr>
            <w:tcW w:w="1408" w:type="dxa"/>
            <w:vAlign w:val="center"/>
          </w:tcPr>
          <w:p w:rsidR="00000000" w:rsidRDefault="00C66CE4">
            <w:pPr>
              <w:spacing w:line="360" w:lineRule="auto"/>
              <w:jc w:val="center"/>
              <w:rPr>
                <w:rFonts w:ascii="宋体" w:hAnsi="宋体" w:hint="eastAsia"/>
                <w:spacing w:val="-4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3</w:t>
            </w:r>
            <w:r>
              <w:rPr>
                <w:rFonts w:ascii="宋体" w:hAnsi="宋体" w:cs="宋体" w:hint="eastAsia"/>
                <w:sz w:val="24"/>
              </w:rPr>
              <w:t>07</w:t>
            </w:r>
            <w:r>
              <w:rPr>
                <w:rFonts w:ascii="宋体" w:hAnsi="宋体" w:cs="宋体" w:hint="eastAsia"/>
                <w:sz w:val="24"/>
              </w:rPr>
              <w:t>7</w:t>
            </w:r>
            <w:r>
              <w:rPr>
                <w:rFonts w:ascii="宋体" w:hAnsi="宋体" w:cs="宋体" w:hint="eastAsia"/>
                <w:sz w:val="24"/>
              </w:rPr>
              <w:t>人</w:t>
            </w:r>
          </w:p>
        </w:tc>
      </w:tr>
    </w:tbl>
    <w:p w:rsidR="00000000" w:rsidRDefault="00C66CE4">
      <w:pPr>
        <w:spacing w:line="480" w:lineRule="exact"/>
        <w:rPr>
          <w:rFonts w:hint="eastAsia"/>
        </w:rPr>
      </w:pPr>
    </w:p>
    <w:p w:rsidR="00C66CE4" w:rsidRDefault="00C66CE4"/>
    <w:sectPr w:rsidR="00C66CE4">
      <w:pgSz w:w="11906" w:h="16838"/>
      <w:pgMar w:top="703" w:right="1800" w:bottom="59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6CE4" w:rsidRDefault="00C66CE4" w:rsidP="00E90C7F">
      <w:r>
        <w:separator/>
      </w:r>
    </w:p>
  </w:endnote>
  <w:endnote w:type="continuationSeparator" w:id="1">
    <w:p w:rsidR="00C66CE4" w:rsidRDefault="00C66CE4" w:rsidP="00E90C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6CE4" w:rsidRDefault="00C66CE4" w:rsidP="00E90C7F">
      <w:r>
        <w:separator/>
      </w:r>
    </w:p>
  </w:footnote>
  <w:footnote w:type="continuationSeparator" w:id="1">
    <w:p w:rsidR="00C66CE4" w:rsidRDefault="00C66CE4" w:rsidP="00E90C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420"/>
  <w:drawingGridVerticalSpacing w:val="156"/>
  <w:noPunctuationKerning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5020"/>
    <w:rsid w:val="0019451F"/>
    <w:rsid w:val="001D542A"/>
    <w:rsid w:val="0026616F"/>
    <w:rsid w:val="00297A2C"/>
    <w:rsid w:val="0038436E"/>
    <w:rsid w:val="00384614"/>
    <w:rsid w:val="006C342F"/>
    <w:rsid w:val="00815693"/>
    <w:rsid w:val="00876DD9"/>
    <w:rsid w:val="008E191F"/>
    <w:rsid w:val="00905020"/>
    <w:rsid w:val="009F7D64"/>
    <w:rsid w:val="00C14E63"/>
    <w:rsid w:val="00C66CE4"/>
    <w:rsid w:val="00CF63C4"/>
    <w:rsid w:val="00DC7E8A"/>
    <w:rsid w:val="00E90C7F"/>
    <w:rsid w:val="00F21BCA"/>
    <w:rsid w:val="05A503F8"/>
    <w:rsid w:val="15E501AA"/>
    <w:rsid w:val="1EAF5499"/>
    <w:rsid w:val="21360B71"/>
    <w:rsid w:val="24471C29"/>
    <w:rsid w:val="25821B93"/>
    <w:rsid w:val="2C04420B"/>
    <w:rsid w:val="2CC1701E"/>
    <w:rsid w:val="3D282ED9"/>
    <w:rsid w:val="53F124CE"/>
    <w:rsid w:val="55B519F6"/>
    <w:rsid w:val="55E430A4"/>
    <w:rsid w:val="57A97078"/>
    <w:rsid w:val="5B981A5F"/>
    <w:rsid w:val="5E011DB3"/>
    <w:rsid w:val="72361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kern w:val="2"/>
      <w:sz w:val="18"/>
      <w:szCs w:val="18"/>
    </w:rPr>
  </w:style>
  <w:style w:type="character" w:customStyle="1" w:styleId="Char0">
    <w:name w:val="页脚 Char"/>
    <w:link w:val="a4"/>
    <w:rPr>
      <w:kern w:val="2"/>
      <w:sz w:val="18"/>
      <w:szCs w:val="18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/>
    </w:rPr>
  </w:style>
  <w:style w:type="paragraph" w:styleId="a5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paragraph" w:styleId="a6">
    <w:name w:val="Date"/>
    <w:basedOn w:val="a"/>
    <w:next w:val="a"/>
    <w:pPr>
      <w:ind w:leftChars="2500" w:left="100"/>
    </w:pPr>
    <w:rPr>
      <w:sz w:val="28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otnotes" Target="footnotes.xml"/>
  <Relationship Id="rId5" Type="http://schemas.openxmlformats.org/officeDocument/2006/relationships/endnotes" Target="endnote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</Words>
  <Characters>214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Company>微软中国</Company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2019-03-20T06:50:00Z</dcterms:created>
  <dc:creator>微软用户</dc:creator>
  <lastModifiedBy>ZHUDATOU</lastModifiedBy>
  <dcterms:modified xsi:type="dcterms:W3CDTF">2019-03-20T06:50:00Z</dcterms:modified>
  <revision>2</revision>
  <dc:title>山东医学高等专科学校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2052-11.1.0.8412</vt:lpwstr>
  </property>
</Properties>
</file>