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5B" w:rsidRDefault="003F1B11">
      <w:pPr>
        <w:spacing w:beforeLines="30" w:before="94" w:afterLines="30" w:after="94"/>
        <w:jc w:val="left"/>
        <w:rPr>
          <w:rFonts w:ascii="黑体" w:eastAsia="黑体" w:hAnsi="黑体"/>
          <w:spacing w:val="-20"/>
          <w:sz w:val="32"/>
          <w:szCs w:val="32"/>
        </w:rPr>
      </w:pPr>
      <w:r>
        <w:rPr>
          <w:rFonts w:ascii="黑体" w:eastAsia="黑体" w:hAnsi="黑体" w:hint="eastAsia"/>
          <w:spacing w:val="-20"/>
          <w:sz w:val="32"/>
          <w:szCs w:val="32"/>
        </w:rPr>
        <w:t>附件</w:t>
      </w:r>
      <w:r>
        <w:rPr>
          <w:rFonts w:ascii="黑体" w:eastAsia="黑体" w:hAnsi="黑体" w:hint="eastAsia"/>
          <w:spacing w:val="-20"/>
          <w:sz w:val="32"/>
          <w:szCs w:val="32"/>
        </w:rPr>
        <w:t>1</w:t>
      </w:r>
    </w:p>
    <w:p w:rsidR="00FF4B5B" w:rsidRDefault="00FF4B5B">
      <w:pPr>
        <w:spacing w:beforeLines="30" w:before="94" w:afterLines="30" w:after="94"/>
        <w:jc w:val="left"/>
        <w:rPr>
          <w:rFonts w:ascii="黑体" w:eastAsia="黑体" w:hAnsi="黑体"/>
          <w:spacing w:val="-20"/>
          <w:sz w:val="32"/>
          <w:szCs w:val="32"/>
        </w:rPr>
      </w:pPr>
    </w:p>
    <w:p w:rsidR="00FF4B5B" w:rsidRDefault="003F1B11">
      <w:pPr>
        <w:spacing w:beforeLines="30" w:before="94" w:afterLines="30" w:after="94"/>
        <w:jc w:val="center"/>
        <w:rPr>
          <w:rFonts w:ascii="宋体" w:eastAsia="宋体" w:hAnsi="宋体" w:cs="宋体"/>
          <w:b/>
          <w:bCs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kern w:val="0"/>
          <w:sz w:val="52"/>
          <w:szCs w:val="52"/>
        </w:rPr>
        <w:t>山东医学高等专科学校</w:t>
      </w:r>
      <w:bookmarkStart w:id="0" w:name="_GoBack"/>
      <w:bookmarkEnd w:id="0"/>
    </w:p>
    <w:p w:rsidR="00FF4B5B" w:rsidRDefault="003F1B11">
      <w:pPr>
        <w:spacing w:beforeLines="30" w:before="94" w:afterLines="30" w:after="94"/>
        <w:jc w:val="center"/>
        <w:rPr>
          <w:rFonts w:ascii="宋体" w:eastAsia="宋体" w:hAnsi="宋体" w:cs="宋体"/>
          <w:b/>
          <w:bCs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kern w:val="0"/>
          <w:sz w:val="52"/>
          <w:szCs w:val="52"/>
        </w:rPr>
        <w:t>高水平专业群培育项目</w:t>
      </w:r>
    </w:p>
    <w:p w:rsidR="00FF4B5B" w:rsidRDefault="003F1B11">
      <w:pPr>
        <w:spacing w:beforeLines="100" w:before="315" w:afterLines="150" w:after="472"/>
        <w:jc w:val="center"/>
        <w:rPr>
          <w:rFonts w:ascii="宋体"/>
          <w:b/>
          <w:bCs/>
          <w:spacing w:val="104"/>
          <w:sz w:val="76"/>
          <w:szCs w:val="76"/>
        </w:rPr>
      </w:pPr>
      <w:r>
        <w:rPr>
          <w:rFonts w:ascii="宋体" w:hint="eastAsia"/>
          <w:b/>
          <w:bCs/>
          <w:spacing w:val="104"/>
          <w:sz w:val="76"/>
          <w:szCs w:val="76"/>
        </w:rPr>
        <w:t>申报书</w:t>
      </w:r>
    </w:p>
    <w:tbl>
      <w:tblPr>
        <w:tblpPr w:leftFromText="180" w:rightFromText="180" w:vertAnchor="text" w:horzAnchor="page" w:tblpX="2099" w:tblpY="345"/>
        <w:tblOverlap w:val="never"/>
        <w:tblW w:w="8575" w:type="dxa"/>
        <w:tblLayout w:type="fixed"/>
        <w:tblLook w:val="04A0" w:firstRow="1" w:lastRow="0" w:firstColumn="1" w:lastColumn="0" w:noHBand="0" w:noVBand="1"/>
      </w:tblPr>
      <w:tblGrid>
        <w:gridCol w:w="3261"/>
        <w:gridCol w:w="5314"/>
      </w:tblGrid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3F1B11">
            <w:pPr>
              <w:spacing w:line="600" w:lineRule="exact"/>
              <w:jc w:val="distribute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8"/>
                <w:szCs w:val="28"/>
              </w:rPr>
              <w:t>专业群名称：</w:t>
            </w:r>
          </w:p>
        </w:tc>
        <w:tc>
          <w:tcPr>
            <w:tcW w:w="5314" w:type="dxa"/>
            <w:tcBorders>
              <w:bottom w:val="single" w:sz="4" w:space="0" w:color="auto"/>
            </w:tcBorders>
            <w:vAlign w:val="center"/>
          </w:tcPr>
          <w:p w:rsidR="00FF4B5B" w:rsidRDefault="00FF4B5B">
            <w:pPr>
              <w:spacing w:line="600" w:lineRule="exact"/>
              <w:ind w:firstLineChars="550" w:firstLine="1540"/>
              <w:rPr>
                <w:rFonts w:ascii="宋体"/>
                <w:bCs/>
                <w:sz w:val="28"/>
                <w:szCs w:val="28"/>
              </w:rPr>
            </w:pP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3F1B11">
            <w:pPr>
              <w:spacing w:line="600" w:lineRule="exact"/>
              <w:jc w:val="distribute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8"/>
                <w:szCs w:val="28"/>
              </w:rPr>
              <w:t>专业群所属大类：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FF4B5B">
            <w:pPr>
              <w:spacing w:line="600" w:lineRule="exact"/>
              <w:ind w:firstLineChars="550" w:firstLine="1540"/>
              <w:rPr>
                <w:rFonts w:ascii="宋体"/>
                <w:bCs/>
                <w:sz w:val="28"/>
                <w:szCs w:val="28"/>
              </w:rPr>
            </w:pP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3F1B11">
            <w:pPr>
              <w:spacing w:line="600" w:lineRule="exact"/>
              <w:jc w:val="distribute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8"/>
                <w:szCs w:val="28"/>
              </w:rPr>
              <w:t>专业群对应产业：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FF4B5B">
            <w:pPr>
              <w:spacing w:line="600" w:lineRule="exact"/>
              <w:ind w:firstLineChars="550" w:firstLine="1540"/>
              <w:rPr>
                <w:rFonts w:ascii="宋体"/>
                <w:bCs/>
                <w:sz w:val="28"/>
                <w:szCs w:val="28"/>
              </w:rPr>
            </w:pP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3F1B11">
            <w:pPr>
              <w:spacing w:line="600" w:lineRule="exact"/>
              <w:jc w:val="distribute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8"/>
                <w:szCs w:val="28"/>
              </w:rPr>
              <w:t>核心专业名称及代码：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FF4B5B">
            <w:pPr>
              <w:spacing w:line="600" w:lineRule="exact"/>
              <w:ind w:firstLineChars="550" w:firstLine="1540"/>
              <w:rPr>
                <w:rFonts w:ascii="宋体"/>
                <w:bCs/>
                <w:sz w:val="28"/>
                <w:szCs w:val="28"/>
              </w:rPr>
            </w:pP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3F1B11">
            <w:pPr>
              <w:spacing w:line="600" w:lineRule="exact"/>
              <w:jc w:val="distribute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int="eastAsia"/>
                <w:b/>
                <w:sz w:val="28"/>
                <w:szCs w:val="28"/>
              </w:rPr>
              <w:t>包含专业及专业代码：</w:t>
            </w: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3F1B11">
            <w:pPr>
              <w:spacing w:line="600" w:lineRule="exact"/>
              <w:jc w:val="left"/>
              <w:rPr>
                <w:rFonts w:ascii="宋体"/>
                <w:bCs/>
                <w:sz w:val="28"/>
                <w:szCs w:val="28"/>
              </w:rPr>
            </w:pPr>
            <w:r>
              <w:rPr>
                <w:rFonts w:ascii="宋体" w:hint="eastAsia"/>
                <w:bCs/>
                <w:sz w:val="28"/>
                <w:szCs w:val="28"/>
              </w:rPr>
              <w:t>1.</w:t>
            </w: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FF4B5B">
            <w:pPr>
              <w:spacing w:line="600" w:lineRule="exact"/>
              <w:ind w:firstLineChars="550" w:firstLine="1546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3F1B11">
            <w:pPr>
              <w:spacing w:line="600" w:lineRule="exact"/>
              <w:jc w:val="left"/>
              <w:rPr>
                <w:rFonts w:ascii="宋体"/>
                <w:bCs/>
                <w:sz w:val="28"/>
                <w:szCs w:val="28"/>
              </w:rPr>
            </w:pPr>
            <w:r>
              <w:rPr>
                <w:rFonts w:ascii="宋体" w:hint="eastAsia"/>
                <w:bCs/>
                <w:sz w:val="28"/>
                <w:szCs w:val="28"/>
              </w:rPr>
              <w:t>2.</w:t>
            </w:r>
          </w:p>
        </w:tc>
      </w:tr>
      <w:tr w:rsidR="00FF4B5B">
        <w:trPr>
          <w:trHeight w:val="850"/>
        </w:trPr>
        <w:tc>
          <w:tcPr>
            <w:tcW w:w="3261" w:type="dxa"/>
            <w:vAlign w:val="center"/>
          </w:tcPr>
          <w:p w:rsidR="00FF4B5B" w:rsidRDefault="00FF4B5B">
            <w:pPr>
              <w:spacing w:line="600" w:lineRule="exact"/>
              <w:ind w:firstLineChars="550" w:firstLine="1546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53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4B5B" w:rsidRDefault="003F1B11">
            <w:pPr>
              <w:spacing w:line="600" w:lineRule="exact"/>
              <w:jc w:val="left"/>
              <w:rPr>
                <w:rFonts w:ascii="宋体"/>
                <w:bCs/>
                <w:sz w:val="28"/>
                <w:szCs w:val="28"/>
              </w:rPr>
            </w:pPr>
            <w:r>
              <w:rPr>
                <w:rFonts w:ascii="宋体" w:hint="eastAsia"/>
                <w:bCs/>
                <w:sz w:val="28"/>
                <w:szCs w:val="28"/>
              </w:rPr>
              <w:t>3.</w:t>
            </w:r>
          </w:p>
        </w:tc>
      </w:tr>
    </w:tbl>
    <w:p w:rsidR="00FF4B5B" w:rsidRDefault="00FF4B5B">
      <w:pPr>
        <w:spacing w:line="480" w:lineRule="auto"/>
        <w:jc w:val="center"/>
        <w:rPr>
          <w:rFonts w:ascii="仿宋" w:eastAsia="仿宋_GB2312" w:hAnsi="仿宋"/>
          <w:b/>
          <w:bCs/>
          <w:sz w:val="32"/>
          <w:szCs w:val="32"/>
        </w:rPr>
      </w:pPr>
    </w:p>
    <w:p w:rsidR="00FF4B5B" w:rsidRDefault="00FF4B5B">
      <w:pPr>
        <w:jc w:val="center"/>
        <w:outlineLvl w:val="0"/>
        <w:rPr>
          <w:rFonts w:ascii="黑体" w:eastAsia="黑体"/>
          <w:sz w:val="36"/>
        </w:rPr>
      </w:pPr>
    </w:p>
    <w:p w:rsidR="00FF4B5B" w:rsidRDefault="00FF4B5B">
      <w:pPr>
        <w:jc w:val="center"/>
        <w:outlineLvl w:val="0"/>
        <w:rPr>
          <w:rFonts w:ascii="方正小标宋简体" w:eastAsia="方正小标宋简体"/>
          <w:sz w:val="44"/>
        </w:rPr>
        <w:sectPr w:rsidR="00FF4B5B">
          <w:footerReference w:type="even" r:id="rId9"/>
          <w:footerReference w:type="default" r:id="rId10"/>
          <w:pgSz w:w="11906" w:h="16838"/>
          <w:pgMar w:top="1440" w:right="1803" w:bottom="1440" w:left="1803" w:header="851" w:footer="1644" w:gutter="0"/>
          <w:pgNumType w:fmt="numberInDash" w:start="8"/>
          <w:cols w:space="720"/>
          <w:docGrid w:type="lines" w:linePitch="315"/>
        </w:sectPr>
      </w:pPr>
    </w:p>
    <w:p w:rsidR="00FF4B5B" w:rsidRDefault="003F1B11">
      <w:pPr>
        <w:jc w:val="center"/>
        <w:outlineLvl w:val="0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lastRenderedPageBreak/>
        <w:t>填</w:t>
      </w:r>
      <w:r>
        <w:rPr>
          <w:rFonts w:ascii="方正小标宋简体" w:eastAsia="方正小标宋简体" w:hint="eastAsia"/>
          <w:sz w:val="44"/>
        </w:rPr>
        <w:t xml:space="preserve"> </w:t>
      </w:r>
      <w:r>
        <w:rPr>
          <w:rFonts w:ascii="方正小标宋简体" w:eastAsia="方正小标宋简体" w:hint="eastAsia"/>
          <w:sz w:val="44"/>
        </w:rPr>
        <w:t>报</w:t>
      </w:r>
      <w:r>
        <w:rPr>
          <w:rFonts w:ascii="方正小标宋简体" w:eastAsia="方正小标宋简体" w:hint="eastAsia"/>
          <w:sz w:val="44"/>
        </w:rPr>
        <w:t xml:space="preserve"> </w:t>
      </w:r>
      <w:r>
        <w:rPr>
          <w:rFonts w:ascii="方正小标宋简体" w:eastAsia="方正小标宋简体" w:hint="eastAsia"/>
          <w:sz w:val="44"/>
        </w:rPr>
        <w:t>要</w:t>
      </w:r>
      <w:r>
        <w:rPr>
          <w:rFonts w:ascii="方正小标宋简体" w:eastAsia="方正小标宋简体" w:hint="eastAsia"/>
          <w:sz w:val="44"/>
        </w:rPr>
        <w:t xml:space="preserve"> </w:t>
      </w:r>
      <w:r>
        <w:rPr>
          <w:rFonts w:ascii="方正小标宋简体" w:eastAsia="方正小标宋简体" w:hint="eastAsia"/>
          <w:sz w:val="44"/>
        </w:rPr>
        <w:t>求</w:t>
      </w:r>
    </w:p>
    <w:p w:rsidR="00FF4B5B" w:rsidRDefault="00FF4B5B">
      <w:pPr>
        <w:rPr>
          <w:rFonts w:ascii="仿宋_GB2312" w:eastAsia="仿宋_GB2312"/>
        </w:rPr>
      </w:pPr>
    </w:p>
    <w:p w:rsidR="00FF4B5B" w:rsidRDefault="00FF4B5B">
      <w:pPr>
        <w:rPr>
          <w:rFonts w:ascii="仿宋_GB2312" w:eastAsia="仿宋_GB2312"/>
        </w:rPr>
      </w:pPr>
    </w:p>
    <w:p w:rsidR="00FF4B5B" w:rsidRDefault="00FF4B5B">
      <w:pPr>
        <w:rPr>
          <w:rFonts w:ascii="仿宋_GB2312" w:eastAsia="仿宋_GB2312"/>
        </w:rPr>
      </w:pPr>
    </w:p>
    <w:p w:rsidR="00FF4B5B" w:rsidRDefault="003F1B11">
      <w:pPr>
        <w:pStyle w:val="3"/>
        <w:ind w:left="640" w:hanging="640"/>
        <w:rPr>
          <w:rFonts w:ascii="仿宋" w:hAnsi="仿宋"/>
          <w:b w:val="0"/>
          <w:sz w:val="32"/>
          <w:szCs w:val="32"/>
        </w:rPr>
      </w:pPr>
      <w:r>
        <w:rPr>
          <w:rFonts w:ascii="仿宋" w:hAnsi="仿宋" w:hint="eastAsia"/>
          <w:b w:val="0"/>
          <w:sz w:val="32"/>
          <w:szCs w:val="32"/>
        </w:rPr>
        <w:t>一、本表按专业群填报。</w:t>
      </w:r>
    </w:p>
    <w:p w:rsidR="00FF4B5B" w:rsidRDefault="003F1B11">
      <w:pPr>
        <w:spacing w:line="360" w:lineRule="auto"/>
        <w:rPr>
          <w:rFonts w:ascii="仿宋" w:eastAsia="仿宋_GB2312" w:hAnsi="仿宋"/>
          <w:sz w:val="32"/>
          <w:szCs w:val="32"/>
        </w:rPr>
      </w:pPr>
      <w:r>
        <w:rPr>
          <w:rFonts w:ascii="仿宋" w:eastAsia="仿宋_GB2312" w:hAnsi="仿宋" w:hint="eastAsia"/>
          <w:sz w:val="32"/>
          <w:szCs w:val="32"/>
        </w:rPr>
        <w:t>二、有关数字截止时间为填写申报书的</w:t>
      </w:r>
      <w:r>
        <w:rPr>
          <w:rFonts w:ascii="仿宋" w:eastAsia="仿宋_GB2312" w:hAnsi="仿宋"/>
          <w:sz w:val="32"/>
          <w:szCs w:val="32"/>
        </w:rPr>
        <w:t>时间</w:t>
      </w:r>
      <w:r>
        <w:rPr>
          <w:rFonts w:ascii="仿宋" w:eastAsia="仿宋_GB2312" w:hAnsi="仿宋" w:hint="eastAsia"/>
          <w:sz w:val="32"/>
          <w:szCs w:val="32"/>
        </w:rPr>
        <w:t>。</w:t>
      </w:r>
    </w:p>
    <w:p w:rsidR="00FF4B5B" w:rsidRDefault="003F1B11">
      <w:pPr>
        <w:spacing w:line="360" w:lineRule="auto"/>
        <w:rPr>
          <w:rFonts w:ascii="仿宋" w:hAnsi="仿宋"/>
          <w:sz w:val="32"/>
          <w:szCs w:val="32"/>
        </w:rPr>
      </w:pPr>
      <w:r>
        <w:rPr>
          <w:rFonts w:ascii="仿宋" w:eastAsia="仿宋_GB2312" w:hAnsi="仿宋" w:hint="eastAsia"/>
          <w:sz w:val="32"/>
          <w:szCs w:val="32"/>
        </w:rPr>
        <w:t>三、文字描述要抓住重点、言简意赅，可另附页。</w:t>
      </w:r>
    </w:p>
    <w:p w:rsidR="00FF4B5B" w:rsidRDefault="003F1B11">
      <w:pPr>
        <w:spacing w:line="360" w:lineRule="auto"/>
        <w:rPr>
          <w:rFonts w:ascii="仿宋" w:eastAsia="仿宋_GB2312" w:hAnsi="仿宋"/>
          <w:sz w:val="32"/>
          <w:szCs w:val="32"/>
        </w:rPr>
      </w:pPr>
      <w:r>
        <w:rPr>
          <w:rFonts w:ascii="仿宋" w:eastAsia="仿宋_GB2312" w:hAnsi="仿宋" w:hint="eastAsia"/>
          <w:sz w:val="32"/>
          <w:szCs w:val="32"/>
        </w:rPr>
        <w:t>四、</w:t>
      </w:r>
      <w:r>
        <w:rPr>
          <w:rFonts w:ascii="仿宋" w:eastAsia="仿宋_GB2312" w:hAnsi="仿宋" w:hint="eastAsia"/>
          <w:sz w:val="32"/>
          <w:szCs w:val="32"/>
        </w:rPr>
        <w:t>A3</w:t>
      </w:r>
      <w:r>
        <w:rPr>
          <w:rFonts w:ascii="仿宋" w:eastAsia="仿宋_GB2312" w:hAnsi="仿宋" w:hint="eastAsia"/>
          <w:sz w:val="32"/>
          <w:szCs w:val="32"/>
        </w:rPr>
        <w:t>纸双面打印，中缝装订</w:t>
      </w:r>
      <w:r>
        <w:rPr>
          <w:rFonts w:ascii="仿宋" w:eastAsia="仿宋_GB2312" w:hAnsi="仿宋" w:hint="eastAsia"/>
          <w:spacing w:val="-10"/>
          <w:sz w:val="32"/>
          <w:szCs w:val="32"/>
        </w:rPr>
        <w:t>。</w:t>
      </w:r>
    </w:p>
    <w:p w:rsidR="00FF4B5B" w:rsidRDefault="003F1B11">
      <w:pPr>
        <w:spacing w:line="360" w:lineRule="auto"/>
        <w:rPr>
          <w:rFonts w:ascii="仿宋" w:eastAsia="仿宋_GB2312" w:hAnsi="仿宋"/>
          <w:sz w:val="32"/>
          <w:szCs w:val="32"/>
        </w:rPr>
      </w:pPr>
      <w:r>
        <w:rPr>
          <w:rFonts w:ascii="仿宋" w:eastAsia="仿宋_GB2312" w:hAnsi="仿宋" w:hint="eastAsia"/>
          <w:sz w:val="32"/>
          <w:szCs w:val="32"/>
        </w:rPr>
        <w:t>五、纸质稿与电子版</w:t>
      </w:r>
      <w:r>
        <w:rPr>
          <w:rFonts w:ascii="仿宋" w:eastAsia="仿宋_GB2312" w:hAnsi="仿宋"/>
          <w:sz w:val="32"/>
          <w:szCs w:val="32"/>
        </w:rPr>
        <w:t>内容</w:t>
      </w:r>
      <w:r>
        <w:rPr>
          <w:rFonts w:ascii="仿宋" w:eastAsia="仿宋_GB2312" w:hAnsi="仿宋" w:hint="eastAsia"/>
          <w:sz w:val="32"/>
          <w:szCs w:val="32"/>
        </w:rPr>
        <w:t>要完全一致。</w:t>
      </w:r>
    </w:p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/>
    <w:p w:rsidR="00FF4B5B" w:rsidRDefault="00FF4B5B">
      <w:pPr>
        <w:sectPr w:rsidR="00FF4B5B">
          <w:footerReference w:type="default" r:id="rId11"/>
          <w:pgSz w:w="11906" w:h="16838"/>
          <w:pgMar w:top="2041" w:right="1531" w:bottom="1985" w:left="1531" w:header="851" w:footer="1644" w:gutter="0"/>
          <w:pgNumType w:fmt="numberInDash" w:start="1"/>
          <w:cols w:space="720"/>
          <w:docGrid w:type="lines" w:linePitch="315"/>
        </w:sectPr>
      </w:pPr>
    </w:p>
    <w:p w:rsidR="00FF4B5B" w:rsidRDefault="003F1B11" w:rsidP="00384BDA">
      <w:pPr>
        <w:spacing w:afterLines="50" w:after="156" w:line="360" w:lineRule="auto"/>
        <w:ind w:firstLineChars="149" w:firstLine="358"/>
        <w:rPr>
          <w:rFonts w:ascii="宋体"/>
          <w:sz w:val="24"/>
        </w:rPr>
      </w:pPr>
      <w:r>
        <w:rPr>
          <w:rFonts w:ascii="宋体" w:hint="eastAsia"/>
          <w:bCs/>
          <w:sz w:val="24"/>
        </w:rPr>
        <w:lastRenderedPageBreak/>
        <w:t>1</w:t>
      </w:r>
      <w:r>
        <w:rPr>
          <w:rFonts w:ascii="宋体" w:hint="eastAsia"/>
          <w:bCs/>
          <w:sz w:val="24"/>
        </w:rPr>
        <w:t>．拟建设专业群基本情况</w:t>
      </w:r>
      <w:r>
        <w:rPr>
          <w:rFonts w:ascii="楷体_GB2312" w:eastAsia="楷体_GB2312" w:hint="eastAsia"/>
          <w:b/>
          <w:sz w:val="24"/>
        </w:rPr>
        <w:t>（专业</w:t>
      </w:r>
      <w:proofErr w:type="gramStart"/>
      <w:r>
        <w:rPr>
          <w:rFonts w:ascii="楷体_GB2312" w:eastAsia="楷体_GB2312" w:hint="eastAsia"/>
          <w:b/>
          <w:sz w:val="24"/>
        </w:rPr>
        <w:t>群超过</w:t>
      </w:r>
      <w:proofErr w:type="gramEnd"/>
      <w:r>
        <w:rPr>
          <w:rFonts w:ascii="楷体_GB2312" w:eastAsia="楷体_GB2312" w:hint="eastAsia"/>
          <w:b/>
          <w:sz w:val="24"/>
        </w:rPr>
        <w:t>3</w:t>
      </w:r>
      <w:r>
        <w:rPr>
          <w:rFonts w:ascii="楷体_GB2312" w:eastAsia="楷体_GB2312" w:hint="eastAsia"/>
          <w:b/>
          <w:sz w:val="24"/>
        </w:rPr>
        <w:t>个专业，可加页）</w:t>
      </w: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369"/>
        <w:gridCol w:w="1720"/>
        <w:gridCol w:w="163"/>
        <w:gridCol w:w="859"/>
        <w:gridCol w:w="253"/>
        <w:gridCol w:w="819"/>
        <w:gridCol w:w="298"/>
        <w:gridCol w:w="867"/>
        <w:gridCol w:w="216"/>
        <w:gridCol w:w="288"/>
        <w:gridCol w:w="205"/>
        <w:gridCol w:w="1162"/>
      </w:tblGrid>
      <w:tr w:rsidR="00FF4B5B">
        <w:trPr>
          <w:cantSplit/>
          <w:trHeight w:hRule="exact" w:val="567"/>
          <w:jc w:val="center"/>
        </w:trPr>
        <w:tc>
          <w:tcPr>
            <w:tcW w:w="626" w:type="dxa"/>
            <w:vMerge w:val="restart"/>
            <w:vAlign w:val="center"/>
          </w:tcPr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  <w:r>
              <w:rPr>
                <w:rFonts w:ascii="宋体" w:hint="eastAsia"/>
                <w:bCs/>
              </w:rPr>
              <w:t>1</w:t>
            </w:r>
            <w:r>
              <w:rPr>
                <w:rFonts w:ascii="宋体"/>
                <w:bCs/>
              </w:rPr>
              <w:t>-1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群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现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状</w:t>
            </w:r>
          </w:p>
          <w:p w:rsidR="00FF4B5B" w:rsidRDefault="00FF4B5B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</w:p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专业群名称</w:t>
            </w:r>
          </w:p>
        </w:tc>
        <w:tc>
          <w:tcPr>
            <w:tcW w:w="2094" w:type="dxa"/>
            <w:gridSpan w:val="4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381" w:type="dxa"/>
            <w:gridSpan w:val="3"/>
            <w:vAlign w:val="center"/>
          </w:tcPr>
          <w:p w:rsidR="00FF4B5B" w:rsidRDefault="003F1B11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  <w:r>
              <w:rPr>
                <w:rFonts w:ascii="宋体"/>
                <w:spacing w:val="-10"/>
                <w:szCs w:val="21"/>
              </w:rPr>
              <w:t>涵盖专业数</w:t>
            </w:r>
          </w:p>
        </w:tc>
        <w:tc>
          <w:tcPr>
            <w:tcW w:w="1655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567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所属大类</w:t>
            </w:r>
          </w:p>
        </w:tc>
        <w:tc>
          <w:tcPr>
            <w:tcW w:w="5130" w:type="dxa"/>
            <w:gridSpan w:val="10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534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201</w:t>
            </w:r>
            <w:r>
              <w:rPr>
                <w:rFonts w:ascii="宋体" w:hint="eastAsia"/>
                <w:szCs w:val="21"/>
              </w:rPr>
              <w:t>9</w:t>
            </w:r>
            <w:r>
              <w:rPr>
                <w:rFonts w:ascii="宋体"/>
                <w:szCs w:val="21"/>
              </w:rPr>
              <w:t>年实际招生数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275" w:type="dxa"/>
            <w:gridSpan w:val="3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</w:t>
            </w:r>
            <w:r>
              <w:rPr>
                <w:rFonts w:ascii="宋体" w:hint="eastAsia"/>
                <w:szCs w:val="21"/>
              </w:rPr>
              <w:t>平均高考投档率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新生报到率</w:t>
            </w:r>
            <w:r>
              <w:rPr>
                <w:rFonts w:ascii="宋体"/>
                <w:szCs w:val="21"/>
              </w:rPr>
              <w:t>(%)</w:t>
            </w:r>
          </w:p>
        </w:tc>
        <w:tc>
          <w:tcPr>
            <w:tcW w:w="1162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84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pacing w:val="-10"/>
                <w:szCs w:val="21"/>
              </w:rPr>
              <w:t>201</w:t>
            </w:r>
            <w:r>
              <w:rPr>
                <w:rFonts w:ascii="宋体" w:hint="eastAsia"/>
                <w:spacing w:val="-10"/>
                <w:szCs w:val="21"/>
              </w:rPr>
              <w:t>9</w:t>
            </w:r>
            <w:r>
              <w:rPr>
                <w:rFonts w:ascii="宋体"/>
                <w:spacing w:val="-10"/>
                <w:szCs w:val="21"/>
              </w:rPr>
              <w:t>年毕业生人数</w:t>
            </w:r>
            <w:r>
              <w:rPr>
                <w:rFonts w:ascii="宋体"/>
                <w:spacing w:val="-10"/>
                <w:szCs w:val="21"/>
              </w:rPr>
              <w:t>(</w:t>
            </w:r>
            <w:r>
              <w:rPr>
                <w:rFonts w:ascii="宋体"/>
                <w:spacing w:val="-10"/>
                <w:szCs w:val="21"/>
              </w:rPr>
              <w:t>人</w:t>
            </w:r>
            <w:r>
              <w:rPr>
                <w:rFonts w:ascii="宋体"/>
                <w:spacing w:val="-10"/>
                <w:szCs w:val="21"/>
              </w:rPr>
              <w:t>)</w:t>
            </w:r>
          </w:p>
        </w:tc>
        <w:tc>
          <w:tcPr>
            <w:tcW w:w="1275" w:type="dxa"/>
            <w:gridSpan w:val="3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</w:t>
            </w:r>
            <w:r>
              <w:rPr>
                <w:rFonts w:ascii="宋体" w:hint="eastAsia"/>
                <w:szCs w:val="21"/>
              </w:rPr>
              <w:t>专业</w:t>
            </w:r>
            <w:r>
              <w:rPr>
                <w:rFonts w:ascii="宋体"/>
                <w:szCs w:val="21"/>
              </w:rPr>
              <w:t>对口</w:t>
            </w:r>
            <w:r>
              <w:rPr>
                <w:rFonts w:ascii="宋体" w:hint="eastAsia"/>
                <w:szCs w:val="21"/>
              </w:rPr>
              <w:t>一</w:t>
            </w:r>
            <w:r>
              <w:rPr>
                <w:rFonts w:ascii="宋体"/>
                <w:szCs w:val="21"/>
              </w:rPr>
              <w:t>次</w:t>
            </w:r>
            <w:r>
              <w:rPr>
                <w:rFonts w:ascii="宋体" w:hint="eastAsia"/>
                <w:szCs w:val="21"/>
              </w:rPr>
              <w:t>性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就业率</w:t>
            </w:r>
            <w:r>
              <w:rPr>
                <w:rFonts w:ascii="宋体"/>
                <w:szCs w:val="21"/>
              </w:rPr>
              <w:t>(%)</w:t>
            </w:r>
          </w:p>
        </w:tc>
        <w:tc>
          <w:tcPr>
            <w:tcW w:w="1162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64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pacing w:val="-10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 w:hint="eastAsia"/>
                <w:spacing w:val="-10"/>
                <w:szCs w:val="21"/>
              </w:rPr>
              <w:t>年一次性就业率（</w:t>
            </w:r>
            <w:r>
              <w:rPr>
                <w:rFonts w:ascii="宋体" w:hint="eastAsia"/>
                <w:spacing w:val="-10"/>
                <w:szCs w:val="21"/>
              </w:rPr>
              <w:t>%</w:t>
            </w:r>
            <w:r>
              <w:rPr>
                <w:rFonts w:ascii="宋体" w:hint="eastAsia"/>
                <w:spacing w:val="-10"/>
                <w:szCs w:val="21"/>
              </w:rPr>
              <w:t>）</w:t>
            </w:r>
          </w:p>
        </w:tc>
        <w:tc>
          <w:tcPr>
            <w:tcW w:w="1275" w:type="dxa"/>
            <w:gridSpan w:val="3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年毕业生半年后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平均就业率（</w:t>
            </w:r>
            <w:r>
              <w:rPr>
                <w:rFonts w:ascii="宋体" w:hint="eastAsia"/>
                <w:szCs w:val="21"/>
              </w:rPr>
              <w:t>%</w:t>
            </w:r>
            <w:r>
              <w:rPr>
                <w:rFonts w:ascii="宋体" w:hint="eastAsia"/>
                <w:szCs w:val="21"/>
              </w:rPr>
              <w:t>）</w:t>
            </w:r>
          </w:p>
        </w:tc>
        <w:tc>
          <w:tcPr>
            <w:tcW w:w="1162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252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全日制普通高职在校生人数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“</w:t>
            </w:r>
            <w:r>
              <w:rPr>
                <w:rFonts w:ascii="宋体"/>
                <w:szCs w:val="21"/>
              </w:rPr>
              <w:t>订单</w:t>
            </w:r>
            <w:r>
              <w:rPr>
                <w:rFonts w:ascii="宋体"/>
                <w:szCs w:val="21"/>
              </w:rPr>
              <w:t>”</w:t>
            </w:r>
            <w:r>
              <w:rPr>
                <w:rFonts w:ascii="宋体"/>
                <w:szCs w:val="21"/>
              </w:rPr>
              <w:t>培养人数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62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</w:rPr>
              <w:t xml:space="preserve">　　</w:t>
            </w: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252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专任专业教师数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兼职专业教师数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162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252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生师比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693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>生</w:t>
            </w:r>
            <w:proofErr w:type="gramStart"/>
            <w:r>
              <w:rPr>
                <w:rFonts w:ascii="宋体" w:hint="eastAsia"/>
                <w:w w:val="90"/>
                <w:szCs w:val="21"/>
              </w:rPr>
              <w:t>均教学</w:t>
            </w:r>
            <w:proofErr w:type="gramEnd"/>
            <w:r>
              <w:rPr>
                <w:rFonts w:ascii="宋体" w:hint="eastAsia"/>
                <w:w w:val="90"/>
                <w:szCs w:val="21"/>
              </w:rPr>
              <w:t>科研仪器设备值（元）</w:t>
            </w:r>
          </w:p>
        </w:tc>
        <w:tc>
          <w:tcPr>
            <w:tcW w:w="1162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8219" w:type="dxa"/>
            <w:gridSpan w:val="12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 w:hint="eastAsia"/>
                <w:spacing w:val="6"/>
                <w:szCs w:val="21"/>
              </w:rPr>
              <w:t>专业群</w:t>
            </w:r>
            <w:r>
              <w:rPr>
                <w:rFonts w:ascii="宋体"/>
                <w:spacing w:val="6"/>
                <w:szCs w:val="21"/>
              </w:rPr>
              <w:t>负责人基本情况</w:t>
            </w: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1369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姓名</w:t>
            </w:r>
          </w:p>
        </w:tc>
        <w:tc>
          <w:tcPr>
            <w:tcW w:w="1720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性别</w:t>
            </w:r>
          </w:p>
        </w:tc>
        <w:tc>
          <w:tcPr>
            <w:tcW w:w="1370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出生年月</w:t>
            </w:r>
          </w:p>
        </w:tc>
        <w:tc>
          <w:tcPr>
            <w:tcW w:w="1367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1369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学历</w:t>
            </w:r>
          </w:p>
        </w:tc>
        <w:tc>
          <w:tcPr>
            <w:tcW w:w="1720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22" w:type="dxa"/>
            <w:gridSpan w:val="2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学位</w:t>
            </w:r>
          </w:p>
        </w:tc>
        <w:tc>
          <w:tcPr>
            <w:tcW w:w="1370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1367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4111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职业（执业）资格证书</w:t>
            </w:r>
          </w:p>
        </w:tc>
        <w:tc>
          <w:tcPr>
            <w:tcW w:w="4108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4111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现任职务</w:t>
            </w:r>
          </w:p>
        </w:tc>
        <w:tc>
          <w:tcPr>
            <w:tcW w:w="4108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8219" w:type="dxa"/>
            <w:gridSpan w:val="12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 w:hint="eastAsia"/>
                <w:spacing w:val="-4"/>
                <w:szCs w:val="21"/>
              </w:rPr>
              <w:t>主持获得的专业</w:t>
            </w:r>
            <w:proofErr w:type="gramStart"/>
            <w:r>
              <w:rPr>
                <w:rFonts w:ascii="宋体" w:hint="eastAsia"/>
                <w:spacing w:val="-4"/>
                <w:szCs w:val="21"/>
              </w:rPr>
              <w:t>群</w:t>
            </w:r>
            <w:r>
              <w:rPr>
                <w:rFonts w:ascii="宋体"/>
                <w:spacing w:val="-4"/>
                <w:szCs w:val="21"/>
              </w:rPr>
              <w:t>标志</w:t>
            </w:r>
            <w:proofErr w:type="gramEnd"/>
            <w:r>
              <w:rPr>
                <w:rFonts w:ascii="宋体"/>
                <w:spacing w:val="-4"/>
                <w:szCs w:val="21"/>
              </w:rPr>
              <w:t>性成果</w:t>
            </w:r>
            <w:r>
              <w:rPr>
                <w:rFonts w:ascii="宋体" w:hint="eastAsia"/>
                <w:spacing w:val="-4"/>
                <w:szCs w:val="21"/>
              </w:rPr>
              <w:t>（</w:t>
            </w:r>
            <w:proofErr w:type="gramStart"/>
            <w:r>
              <w:rPr>
                <w:rFonts w:ascii="宋体" w:hint="eastAsia"/>
                <w:spacing w:val="-4"/>
                <w:szCs w:val="21"/>
              </w:rPr>
              <w:t>限填</w:t>
            </w:r>
            <w:r>
              <w:rPr>
                <w:rFonts w:ascii="宋体" w:hint="eastAsia"/>
                <w:spacing w:val="-4"/>
                <w:szCs w:val="21"/>
              </w:rPr>
              <w:t>6</w:t>
            </w:r>
            <w:r>
              <w:rPr>
                <w:rFonts w:ascii="宋体" w:hint="eastAsia"/>
                <w:spacing w:val="-4"/>
                <w:szCs w:val="21"/>
              </w:rPr>
              <w:t>项</w:t>
            </w:r>
            <w:proofErr w:type="gramEnd"/>
            <w:r>
              <w:rPr>
                <w:rFonts w:ascii="宋体" w:hint="eastAsia"/>
                <w:spacing w:val="-4"/>
                <w:szCs w:val="21"/>
              </w:rPr>
              <w:t>）</w:t>
            </w: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</w:t>
            </w:r>
          </w:p>
        </w:tc>
        <w:tc>
          <w:tcPr>
            <w:tcW w:w="3259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成果</w:t>
            </w:r>
            <w:proofErr w:type="gramStart"/>
            <w:r>
              <w:rPr>
                <w:rFonts w:ascii="宋体" w:hint="eastAsia"/>
                <w:szCs w:val="21"/>
              </w:rPr>
              <w:t>名称及奖次</w:t>
            </w:r>
            <w:proofErr w:type="gramEnd"/>
          </w:p>
        </w:tc>
        <w:tc>
          <w:tcPr>
            <w:tcW w:w="1871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获</w:t>
            </w:r>
            <w:proofErr w:type="gramStart"/>
            <w:r>
              <w:rPr>
                <w:rFonts w:ascii="宋体" w:hint="eastAsia"/>
                <w:szCs w:val="21"/>
              </w:rPr>
              <w:t>批</w:t>
            </w:r>
            <w:r>
              <w:rPr>
                <w:rFonts w:ascii="宋体"/>
                <w:szCs w:val="21"/>
              </w:rPr>
              <w:t>时间</w:t>
            </w:r>
            <w:proofErr w:type="gramEnd"/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 xml:space="preserve">　　</w:t>
            </w:r>
          </w:p>
        </w:tc>
        <w:tc>
          <w:tcPr>
            <w:tcW w:w="1871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  <w:r>
              <w:rPr>
                <w:rFonts w:ascii="宋体"/>
              </w:rPr>
              <w:t xml:space="preserve">　　</w:t>
            </w: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71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71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71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71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308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259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871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</w:tr>
      <w:tr w:rsidR="00FF4B5B">
        <w:trPr>
          <w:cantSplit/>
          <w:trHeight w:hRule="exact" w:val="4336"/>
          <w:jc w:val="center"/>
        </w:trPr>
        <w:tc>
          <w:tcPr>
            <w:tcW w:w="626" w:type="dxa"/>
            <w:vMerge/>
            <w:vAlign w:val="center"/>
          </w:tcPr>
          <w:p w:rsidR="00FF4B5B" w:rsidRDefault="00FF4B5B"/>
        </w:tc>
        <w:tc>
          <w:tcPr>
            <w:tcW w:w="8219" w:type="dxa"/>
            <w:gridSpan w:val="12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zCs w:val="21"/>
              </w:rPr>
            </w:pPr>
            <w:proofErr w:type="gramStart"/>
            <w:r>
              <w:rPr>
                <w:rFonts w:ascii="宋体"/>
                <w:szCs w:val="21"/>
              </w:rPr>
              <w:t>专业群校企</w:t>
            </w:r>
            <w:proofErr w:type="gramEnd"/>
            <w:r>
              <w:rPr>
                <w:rFonts w:ascii="宋体"/>
                <w:szCs w:val="21"/>
              </w:rPr>
              <w:t>合作基本情况</w:t>
            </w:r>
            <w:r>
              <w:rPr>
                <w:rFonts w:ascii="宋体" w:hint="eastAsia"/>
                <w:szCs w:val="21"/>
              </w:rPr>
              <w:t>（简要介绍</w:t>
            </w: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年至今工学结合主要形式、与企业合作主要内容和形式、企业接收实习生、毕业生情况、为企业培训员工、企业捐赠设备或投入经费等，不超过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字）</w:t>
            </w: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</w:tbl>
    <w:p w:rsidR="00FF4B5B" w:rsidRDefault="00FF4B5B">
      <w:pPr>
        <w:pStyle w:val="a7"/>
        <w:spacing w:line="40" w:lineRule="exact"/>
        <w:rPr>
          <w:vertAlign w:val="superscript"/>
        </w:rPr>
      </w:pP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673"/>
        <w:gridCol w:w="1065"/>
        <w:gridCol w:w="352"/>
        <w:gridCol w:w="160"/>
        <w:gridCol w:w="859"/>
        <w:gridCol w:w="253"/>
        <w:gridCol w:w="545"/>
        <w:gridCol w:w="573"/>
        <w:gridCol w:w="1012"/>
        <w:gridCol w:w="276"/>
        <w:gridCol w:w="83"/>
        <w:gridCol w:w="292"/>
        <w:gridCol w:w="1077"/>
      </w:tblGrid>
      <w:tr w:rsidR="00FF4B5B">
        <w:trPr>
          <w:cantSplit/>
          <w:trHeight w:hRule="exact" w:val="397"/>
          <w:jc w:val="center"/>
        </w:trPr>
        <w:tc>
          <w:tcPr>
            <w:tcW w:w="625" w:type="dxa"/>
            <w:vMerge w:val="restart"/>
            <w:vAlign w:val="center"/>
          </w:tcPr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  <w:r>
              <w:rPr>
                <w:rFonts w:ascii="宋体" w:hint="eastAsia"/>
                <w:bCs/>
              </w:rPr>
              <w:lastRenderedPageBreak/>
              <w:t>1</w:t>
            </w:r>
            <w:r>
              <w:rPr>
                <w:rFonts w:ascii="宋体"/>
                <w:bCs/>
              </w:rPr>
              <w:t>-2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群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现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状</w:t>
            </w:r>
          </w:p>
          <w:p w:rsidR="00FF4B5B" w:rsidRDefault="00FF4B5B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</w:p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专业名称</w:t>
            </w:r>
            <w:r>
              <w:rPr>
                <w:rFonts w:ascii="宋体"/>
                <w:szCs w:val="21"/>
              </w:rPr>
              <w:t>1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专业代码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专业所属大类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专业所属二级类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48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年实际招生数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</w:t>
            </w:r>
            <w:r>
              <w:rPr>
                <w:rFonts w:ascii="宋体" w:hint="eastAsia"/>
                <w:szCs w:val="21"/>
              </w:rPr>
              <w:t>平均高考投档率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新生报到率</w:t>
            </w:r>
            <w:r>
              <w:rPr>
                <w:rFonts w:ascii="宋体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6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/>
                <w:spacing w:val="-10"/>
                <w:szCs w:val="21"/>
              </w:rPr>
              <w:t>年毕业生人数</w:t>
            </w:r>
            <w:r>
              <w:rPr>
                <w:rFonts w:ascii="宋体"/>
                <w:spacing w:val="-10"/>
                <w:szCs w:val="21"/>
              </w:rPr>
              <w:t>(</w:t>
            </w:r>
            <w:r>
              <w:rPr>
                <w:rFonts w:ascii="宋体"/>
                <w:spacing w:val="-10"/>
                <w:szCs w:val="21"/>
              </w:rPr>
              <w:t>人</w:t>
            </w:r>
            <w:r>
              <w:rPr>
                <w:rFonts w:ascii="宋体"/>
                <w:spacing w:val="-10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年专业对口一次性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就业率</w:t>
            </w:r>
            <w:r>
              <w:rPr>
                <w:rFonts w:ascii="宋体" w:hint="eastAsia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74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pacing w:val="-10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 w:hint="eastAsia"/>
                <w:spacing w:val="-10"/>
                <w:szCs w:val="21"/>
              </w:rPr>
              <w:t>年一次性就业率（</w:t>
            </w:r>
            <w:r>
              <w:rPr>
                <w:rFonts w:ascii="宋体" w:hint="eastAsia"/>
                <w:spacing w:val="-10"/>
                <w:szCs w:val="21"/>
              </w:rPr>
              <w:t>%</w:t>
            </w:r>
            <w:r>
              <w:rPr>
                <w:rFonts w:ascii="宋体" w:hint="eastAsia"/>
                <w:spacing w:val="-10"/>
                <w:szCs w:val="21"/>
              </w:rPr>
              <w:t>）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年毕业生半年后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平均就业率（</w:t>
            </w:r>
            <w:r>
              <w:rPr>
                <w:rFonts w:ascii="宋体" w:hint="eastAsia"/>
                <w:szCs w:val="21"/>
              </w:rPr>
              <w:t>%</w:t>
            </w:r>
            <w:r>
              <w:rPr>
                <w:rFonts w:ascii="宋体" w:hint="eastAsia"/>
                <w:szCs w:val="21"/>
              </w:rPr>
              <w:t>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全日制普通高职在校生人数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“</w:t>
            </w:r>
            <w:r>
              <w:rPr>
                <w:rFonts w:ascii="宋体"/>
                <w:szCs w:val="21"/>
              </w:rPr>
              <w:t>订单</w:t>
            </w:r>
            <w:r>
              <w:rPr>
                <w:rFonts w:ascii="宋体"/>
                <w:szCs w:val="21"/>
              </w:rPr>
              <w:t>”</w:t>
            </w:r>
            <w:r>
              <w:rPr>
                <w:rFonts w:ascii="宋体"/>
                <w:szCs w:val="21"/>
              </w:rPr>
              <w:t>培养人数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</w:rPr>
              <w:t xml:space="preserve">　　</w:t>
            </w:r>
          </w:p>
        </w:tc>
      </w:tr>
      <w:tr w:rsidR="00FF4B5B">
        <w:trPr>
          <w:cantSplit/>
          <w:trHeight w:hRule="exact" w:val="305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专任专业教师数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兼职专业教师数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生师比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>生</w:t>
            </w:r>
            <w:proofErr w:type="gramStart"/>
            <w:r>
              <w:rPr>
                <w:rFonts w:ascii="宋体" w:hint="eastAsia"/>
                <w:w w:val="90"/>
                <w:szCs w:val="21"/>
              </w:rPr>
              <w:t>均教学</w:t>
            </w:r>
            <w:proofErr w:type="gramEnd"/>
            <w:r>
              <w:rPr>
                <w:rFonts w:ascii="宋体" w:hint="eastAsia"/>
                <w:w w:val="90"/>
                <w:szCs w:val="21"/>
              </w:rPr>
              <w:t>科研仪器设备值（元）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/>
                <w:spacing w:val="6"/>
                <w:szCs w:val="21"/>
              </w:rPr>
              <w:t>专业负责人基本情况</w:t>
            </w: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姓名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性别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出生年月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学历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学位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职业（执业）资格证书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3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现任职务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 w:hint="eastAsia"/>
                <w:spacing w:val="-4"/>
                <w:szCs w:val="21"/>
              </w:rPr>
              <w:t>主持获得的专业</w:t>
            </w:r>
            <w:r>
              <w:rPr>
                <w:rFonts w:ascii="宋体"/>
                <w:spacing w:val="-4"/>
                <w:szCs w:val="21"/>
              </w:rPr>
              <w:t>标志性成果</w:t>
            </w:r>
            <w:r>
              <w:rPr>
                <w:rFonts w:ascii="宋体" w:hint="eastAsia"/>
                <w:spacing w:val="-4"/>
                <w:szCs w:val="21"/>
              </w:rPr>
              <w:t>（</w:t>
            </w:r>
            <w:proofErr w:type="gramStart"/>
            <w:r>
              <w:rPr>
                <w:rFonts w:ascii="宋体" w:hint="eastAsia"/>
                <w:spacing w:val="-4"/>
                <w:szCs w:val="21"/>
              </w:rPr>
              <w:t>限填</w:t>
            </w:r>
            <w:r>
              <w:rPr>
                <w:rFonts w:ascii="宋体" w:hint="eastAsia"/>
                <w:spacing w:val="-4"/>
                <w:szCs w:val="21"/>
              </w:rPr>
              <w:t>6</w:t>
            </w:r>
            <w:r>
              <w:rPr>
                <w:rFonts w:ascii="宋体" w:hint="eastAsia"/>
                <w:spacing w:val="-4"/>
                <w:szCs w:val="21"/>
              </w:rPr>
              <w:t>项</w:t>
            </w:r>
            <w:proofErr w:type="gramEnd"/>
            <w:r>
              <w:rPr>
                <w:rFonts w:ascii="宋体" w:hint="eastAsia"/>
                <w:spacing w:val="-4"/>
                <w:szCs w:val="21"/>
              </w:rPr>
              <w:t>）</w:t>
            </w: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</w:t>
            </w:r>
          </w:p>
        </w:tc>
        <w:tc>
          <w:tcPr>
            <w:tcW w:w="3402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成果</w:t>
            </w:r>
            <w:proofErr w:type="gramStart"/>
            <w:r>
              <w:rPr>
                <w:rFonts w:ascii="宋体" w:hint="eastAsia"/>
                <w:szCs w:val="21"/>
              </w:rPr>
              <w:t>名称及奖次</w:t>
            </w:r>
            <w:proofErr w:type="gramEnd"/>
          </w:p>
        </w:tc>
        <w:tc>
          <w:tcPr>
            <w:tcW w:w="1728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获</w:t>
            </w:r>
            <w:proofErr w:type="gramStart"/>
            <w:r>
              <w:rPr>
                <w:rFonts w:ascii="宋体" w:hint="eastAsia"/>
                <w:szCs w:val="21"/>
              </w:rPr>
              <w:t>批</w:t>
            </w:r>
            <w:r>
              <w:rPr>
                <w:rFonts w:ascii="宋体"/>
                <w:szCs w:val="21"/>
              </w:rPr>
              <w:t>时间</w:t>
            </w:r>
            <w:proofErr w:type="gramEnd"/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528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tcBorders>
              <w:bottom w:val="single" w:sz="4" w:space="0" w:color="auto"/>
            </w:tcBorders>
          </w:tcPr>
          <w:p w:rsidR="00FF4B5B" w:rsidRDefault="003F1B11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专业校企合作基本情况</w:t>
            </w:r>
            <w:r>
              <w:rPr>
                <w:rFonts w:ascii="宋体" w:hint="eastAsia"/>
                <w:szCs w:val="21"/>
              </w:rPr>
              <w:t>（简要介绍</w:t>
            </w: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年至今工学结合主要形式、与企业合作主要内容和形式、企业接收实习生、毕业生情况、为企业培训员工、企业捐赠设备或投入经费等，不超过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字）</w:t>
            </w:r>
          </w:p>
          <w:p w:rsidR="00FF4B5B" w:rsidRDefault="00FF4B5B">
            <w:pPr>
              <w:spacing w:line="240" w:lineRule="exact"/>
              <w:rPr>
                <w:rFonts w:ascii="宋体"/>
                <w:szCs w:val="21"/>
              </w:rPr>
            </w:pPr>
          </w:p>
          <w:p w:rsidR="00FF4B5B" w:rsidRDefault="00FF4B5B">
            <w:pPr>
              <w:spacing w:line="240" w:lineRule="exact"/>
              <w:rPr>
                <w:rFonts w:ascii="宋体"/>
                <w:spacing w:val="-20"/>
                <w:szCs w:val="21"/>
              </w:rPr>
            </w:pPr>
          </w:p>
        </w:tc>
      </w:tr>
    </w:tbl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673"/>
        <w:gridCol w:w="1065"/>
        <w:gridCol w:w="352"/>
        <w:gridCol w:w="160"/>
        <w:gridCol w:w="859"/>
        <w:gridCol w:w="253"/>
        <w:gridCol w:w="545"/>
        <w:gridCol w:w="573"/>
        <w:gridCol w:w="1012"/>
        <w:gridCol w:w="276"/>
        <w:gridCol w:w="83"/>
        <w:gridCol w:w="292"/>
        <w:gridCol w:w="1077"/>
      </w:tblGrid>
      <w:tr w:rsidR="00FF4B5B">
        <w:trPr>
          <w:cantSplit/>
          <w:trHeight w:hRule="exact" w:val="397"/>
          <w:jc w:val="center"/>
        </w:trPr>
        <w:tc>
          <w:tcPr>
            <w:tcW w:w="625" w:type="dxa"/>
            <w:vMerge w:val="restart"/>
            <w:vAlign w:val="center"/>
          </w:tcPr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  <w:r>
              <w:rPr>
                <w:rFonts w:ascii="宋体" w:hint="eastAsia"/>
                <w:bCs/>
              </w:rPr>
              <w:t>1</w:t>
            </w:r>
            <w:r>
              <w:rPr>
                <w:rFonts w:ascii="宋体"/>
                <w:bCs/>
              </w:rPr>
              <w:t>-2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群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现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状</w:t>
            </w:r>
          </w:p>
          <w:p w:rsidR="00FF4B5B" w:rsidRDefault="00FF4B5B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</w:p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专业名称</w:t>
            </w:r>
            <w:r>
              <w:rPr>
                <w:rFonts w:ascii="宋体"/>
                <w:szCs w:val="21"/>
              </w:rPr>
              <w:t>2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专业代码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专业所属大类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专业所属二级类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48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年实际招生数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</w:t>
            </w:r>
            <w:r>
              <w:rPr>
                <w:rFonts w:ascii="宋体" w:hint="eastAsia"/>
                <w:szCs w:val="21"/>
              </w:rPr>
              <w:t>平均高考投档率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新生报到率</w:t>
            </w:r>
            <w:r>
              <w:rPr>
                <w:rFonts w:ascii="宋体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6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/>
                <w:spacing w:val="-10"/>
                <w:szCs w:val="21"/>
              </w:rPr>
              <w:t>年毕业生人数</w:t>
            </w:r>
            <w:r>
              <w:rPr>
                <w:rFonts w:ascii="宋体"/>
                <w:spacing w:val="-10"/>
                <w:szCs w:val="21"/>
              </w:rPr>
              <w:t>(</w:t>
            </w:r>
            <w:r>
              <w:rPr>
                <w:rFonts w:ascii="宋体"/>
                <w:spacing w:val="-10"/>
                <w:szCs w:val="21"/>
              </w:rPr>
              <w:t>人</w:t>
            </w:r>
            <w:r>
              <w:rPr>
                <w:rFonts w:ascii="宋体"/>
                <w:spacing w:val="-10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年专业对口一次性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就业率</w:t>
            </w:r>
            <w:r>
              <w:rPr>
                <w:rFonts w:ascii="宋体" w:hint="eastAsia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74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pacing w:val="-10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 w:hint="eastAsia"/>
                <w:spacing w:val="-10"/>
                <w:szCs w:val="21"/>
              </w:rPr>
              <w:t>年一次性就业率（</w:t>
            </w:r>
            <w:r>
              <w:rPr>
                <w:rFonts w:ascii="宋体" w:hint="eastAsia"/>
                <w:spacing w:val="-10"/>
                <w:szCs w:val="21"/>
              </w:rPr>
              <w:t>%</w:t>
            </w:r>
            <w:r>
              <w:rPr>
                <w:rFonts w:ascii="宋体" w:hint="eastAsia"/>
                <w:spacing w:val="-10"/>
                <w:szCs w:val="21"/>
              </w:rPr>
              <w:t>）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年毕业生半年后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平均就业率（</w:t>
            </w:r>
            <w:r>
              <w:rPr>
                <w:rFonts w:ascii="宋体" w:hint="eastAsia"/>
                <w:szCs w:val="21"/>
              </w:rPr>
              <w:t>%</w:t>
            </w:r>
            <w:r>
              <w:rPr>
                <w:rFonts w:ascii="宋体" w:hint="eastAsia"/>
                <w:szCs w:val="21"/>
              </w:rPr>
              <w:t>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全日制普通高职在校生人数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“</w:t>
            </w:r>
            <w:r>
              <w:rPr>
                <w:rFonts w:ascii="宋体"/>
                <w:szCs w:val="21"/>
              </w:rPr>
              <w:t>订单</w:t>
            </w:r>
            <w:r>
              <w:rPr>
                <w:rFonts w:ascii="宋体"/>
                <w:szCs w:val="21"/>
              </w:rPr>
              <w:t>”</w:t>
            </w:r>
            <w:r>
              <w:rPr>
                <w:rFonts w:ascii="宋体"/>
                <w:szCs w:val="21"/>
              </w:rPr>
              <w:t>培养人数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</w:rPr>
              <w:t xml:space="preserve">　　</w:t>
            </w:r>
          </w:p>
        </w:tc>
      </w:tr>
      <w:tr w:rsidR="00FF4B5B">
        <w:trPr>
          <w:cantSplit/>
          <w:trHeight w:hRule="exact" w:val="305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专任专业教师数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兼职专业教师数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生师比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>生</w:t>
            </w:r>
            <w:proofErr w:type="gramStart"/>
            <w:r>
              <w:rPr>
                <w:rFonts w:ascii="宋体" w:hint="eastAsia"/>
                <w:w w:val="90"/>
                <w:szCs w:val="21"/>
              </w:rPr>
              <w:t>均教学</w:t>
            </w:r>
            <w:proofErr w:type="gramEnd"/>
            <w:r>
              <w:rPr>
                <w:rFonts w:ascii="宋体" w:hint="eastAsia"/>
                <w:w w:val="90"/>
                <w:szCs w:val="21"/>
              </w:rPr>
              <w:t>科研仪器设备值（元）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/>
                <w:spacing w:val="6"/>
                <w:szCs w:val="21"/>
              </w:rPr>
              <w:t>专业负责人基本情况</w:t>
            </w: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姓名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性别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出生年月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学历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学位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职业（执业）资格证书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3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现任职务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 w:hint="eastAsia"/>
                <w:spacing w:val="-4"/>
                <w:szCs w:val="21"/>
              </w:rPr>
              <w:t>主持获得的专业</w:t>
            </w:r>
            <w:r>
              <w:rPr>
                <w:rFonts w:ascii="宋体"/>
                <w:spacing w:val="-4"/>
                <w:szCs w:val="21"/>
              </w:rPr>
              <w:t>标志性成果</w:t>
            </w:r>
            <w:r>
              <w:rPr>
                <w:rFonts w:ascii="宋体" w:hint="eastAsia"/>
                <w:spacing w:val="-4"/>
                <w:szCs w:val="21"/>
              </w:rPr>
              <w:t>（</w:t>
            </w:r>
            <w:proofErr w:type="gramStart"/>
            <w:r>
              <w:rPr>
                <w:rFonts w:ascii="宋体" w:hint="eastAsia"/>
                <w:spacing w:val="-4"/>
                <w:szCs w:val="21"/>
              </w:rPr>
              <w:t>限填</w:t>
            </w:r>
            <w:r>
              <w:rPr>
                <w:rFonts w:ascii="宋体" w:hint="eastAsia"/>
                <w:spacing w:val="-4"/>
                <w:szCs w:val="21"/>
              </w:rPr>
              <w:t>6</w:t>
            </w:r>
            <w:r>
              <w:rPr>
                <w:rFonts w:ascii="宋体" w:hint="eastAsia"/>
                <w:spacing w:val="-4"/>
                <w:szCs w:val="21"/>
              </w:rPr>
              <w:t>项</w:t>
            </w:r>
            <w:proofErr w:type="gramEnd"/>
            <w:r>
              <w:rPr>
                <w:rFonts w:ascii="宋体" w:hint="eastAsia"/>
                <w:spacing w:val="-4"/>
                <w:szCs w:val="21"/>
              </w:rPr>
              <w:t>）</w:t>
            </w: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</w:t>
            </w:r>
          </w:p>
        </w:tc>
        <w:tc>
          <w:tcPr>
            <w:tcW w:w="3402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成果</w:t>
            </w:r>
            <w:proofErr w:type="gramStart"/>
            <w:r>
              <w:rPr>
                <w:rFonts w:ascii="宋体" w:hint="eastAsia"/>
                <w:szCs w:val="21"/>
              </w:rPr>
              <w:t>名称及奖次</w:t>
            </w:r>
            <w:proofErr w:type="gramEnd"/>
          </w:p>
        </w:tc>
        <w:tc>
          <w:tcPr>
            <w:tcW w:w="1728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获</w:t>
            </w:r>
            <w:proofErr w:type="gramStart"/>
            <w:r>
              <w:rPr>
                <w:rFonts w:ascii="宋体" w:hint="eastAsia"/>
                <w:szCs w:val="21"/>
              </w:rPr>
              <w:t>批</w:t>
            </w:r>
            <w:r>
              <w:rPr>
                <w:rFonts w:ascii="宋体"/>
                <w:szCs w:val="21"/>
              </w:rPr>
              <w:t>时间</w:t>
            </w:r>
            <w:proofErr w:type="gramEnd"/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036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tcBorders>
              <w:bottom w:val="single" w:sz="4" w:space="0" w:color="auto"/>
            </w:tcBorders>
          </w:tcPr>
          <w:p w:rsidR="00FF4B5B" w:rsidRDefault="003F1B11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专业校企合作基本情况</w:t>
            </w:r>
            <w:r>
              <w:rPr>
                <w:rFonts w:ascii="宋体" w:hint="eastAsia"/>
                <w:szCs w:val="21"/>
              </w:rPr>
              <w:t>（简要介绍</w:t>
            </w: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年至今工学结合主要形式、与企业合作主要内容和形式、企业接收实习生、毕业生情况、为企业培训员工、企业捐赠设备或投入经费等，不超过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字）</w:t>
            </w:r>
          </w:p>
          <w:p w:rsidR="00FF4B5B" w:rsidRDefault="00FF4B5B">
            <w:pPr>
              <w:spacing w:line="240" w:lineRule="exact"/>
              <w:rPr>
                <w:rFonts w:ascii="宋体"/>
                <w:spacing w:val="-20"/>
                <w:szCs w:val="21"/>
              </w:rPr>
            </w:pPr>
          </w:p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</w:tbl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1673"/>
        <w:gridCol w:w="1065"/>
        <w:gridCol w:w="352"/>
        <w:gridCol w:w="160"/>
        <w:gridCol w:w="859"/>
        <w:gridCol w:w="253"/>
        <w:gridCol w:w="545"/>
        <w:gridCol w:w="573"/>
        <w:gridCol w:w="1012"/>
        <w:gridCol w:w="276"/>
        <w:gridCol w:w="83"/>
        <w:gridCol w:w="292"/>
        <w:gridCol w:w="1077"/>
      </w:tblGrid>
      <w:tr w:rsidR="00FF4B5B">
        <w:trPr>
          <w:cantSplit/>
          <w:trHeight w:hRule="exact" w:val="397"/>
          <w:jc w:val="center"/>
        </w:trPr>
        <w:tc>
          <w:tcPr>
            <w:tcW w:w="625" w:type="dxa"/>
            <w:vMerge w:val="restart"/>
            <w:vAlign w:val="center"/>
          </w:tcPr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  <w:r>
              <w:rPr>
                <w:rFonts w:ascii="宋体" w:hint="eastAsia"/>
                <w:bCs/>
              </w:rPr>
              <w:lastRenderedPageBreak/>
              <w:t>1</w:t>
            </w:r>
            <w:r>
              <w:rPr>
                <w:rFonts w:ascii="宋体"/>
                <w:bCs/>
              </w:rPr>
              <w:t>-2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群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专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业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现</w:t>
            </w:r>
          </w:p>
          <w:p w:rsidR="00FF4B5B" w:rsidRDefault="003F1B11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/>
              </w:rPr>
              <w:t>状</w:t>
            </w:r>
          </w:p>
          <w:p w:rsidR="00FF4B5B" w:rsidRDefault="00FF4B5B">
            <w:pPr>
              <w:snapToGrid w:val="0"/>
              <w:spacing w:line="360" w:lineRule="auto"/>
              <w:jc w:val="center"/>
              <w:rPr>
                <w:rFonts w:ascii="宋体"/>
                <w:bCs/>
              </w:rPr>
            </w:pPr>
          </w:p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专业名称</w:t>
            </w:r>
            <w:r>
              <w:rPr>
                <w:rFonts w:ascii="宋体"/>
                <w:szCs w:val="21"/>
              </w:rPr>
              <w:t>3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专业代码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专业所属大类</w:t>
            </w:r>
          </w:p>
        </w:tc>
        <w:tc>
          <w:tcPr>
            <w:tcW w:w="1657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  <w:tc>
          <w:tcPr>
            <w:tcW w:w="1861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专业所属二级类</w:t>
            </w:r>
          </w:p>
        </w:tc>
        <w:tc>
          <w:tcPr>
            <w:tcW w:w="1452" w:type="dxa"/>
            <w:gridSpan w:val="3"/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spacing w:val="-10"/>
                <w:szCs w:val="21"/>
              </w:rPr>
            </w:pPr>
          </w:p>
        </w:tc>
      </w:tr>
      <w:tr w:rsidR="00FF4B5B">
        <w:trPr>
          <w:cantSplit/>
          <w:trHeight w:hRule="exact" w:val="48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年实际招生数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/>
                <w:szCs w:val="21"/>
              </w:rPr>
              <w:t>年</w:t>
            </w:r>
            <w:r>
              <w:rPr>
                <w:rFonts w:ascii="宋体" w:hint="eastAsia"/>
                <w:szCs w:val="21"/>
              </w:rPr>
              <w:t>平均高考投档率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/</w:t>
            </w:r>
            <w:r>
              <w:rPr>
                <w:rFonts w:ascii="宋体" w:hint="eastAsia"/>
                <w:szCs w:val="21"/>
              </w:rPr>
              <w:t>新生报到率</w:t>
            </w:r>
            <w:r>
              <w:rPr>
                <w:rFonts w:ascii="宋体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6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/>
                <w:spacing w:val="-10"/>
                <w:szCs w:val="21"/>
              </w:rPr>
              <w:t>年毕业生人数</w:t>
            </w:r>
            <w:r>
              <w:rPr>
                <w:rFonts w:ascii="宋体"/>
                <w:spacing w:val="-10"/>
                <w:szCs w:val="21"/>
              </w:rPr>
              <w:t>(</w:t>
            </w:r>
            <w:r>
              <w:rPr>
                <w:rFonts w:ascii="宋体"/>
                <w:spacing w:val="-10"/>
                <w:szCs w:val="21"/>
              </w:rPr>
              <w:t>人</w:t>
            </w:r>
            <w:r>
              <w:rPr>
                <w:rFonts w:ascii="宋体"/>
                <w:spacing w:val="-10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年专业对口一次性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就业率</w:t>
            </w:r>
            <w:r>
              <w:rPr>
                <w:rFonts w:ascii="宋体" w:hint="eastAsia"/>
                <w:szCs w:val="21"/>
              </w:rPr>
              <w:t>(%)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574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pacing w:val="-10"/>
                <w:szCs w:val="21"/>
              </w:rPr>
            </w:pPr>
            <w:r>
              <w:rPr>
                <w:rFonts w:ascii="宋体" w:hint="eastAsia"/>
                <w:spacing w:val="-10"/>
                <w:szCs w:val="21"/>
              </w:rPr>
              <w:t>2019</w:t>
            </w:r>
            <w:r>
              <w:rPr>
                <w:rFonts w:ascii="宋体" w:hint="eastAsia"/>
                <w:spacing w:val="-10"/>
                <w:szCs w:val="21"/>
              </w:rPr>
              <w:t>年一次性就业率（</w:t>
            </w:r>
            <w:r>
              <w:rPr>
                <w:rFonts w:ascii="宋体" w:hint="eastAsia"/>
                <w:spacing w:val="-10"/>
                <w:szCs w:val="21"/>
              </w:rPr>
              <w:t>%</w:t>
            </w:r>
            <w:r>
              <w:rPr>
                <w:rFonts w:ascii="宋体" w:hint="eastAsia"/>
                <w:spacing w:val="-10"/>
                <w:szCs w:val="21"/>
              </w:rPr>
              <w:t>）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年毕业生半年后</w:t>
            </w:r>
          </w:p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平均就业率（</w:t>
            </w:r>
            <w:r>
              <w:rPr>
                <w:rFonts w:ascii="宋体" w:hint="eastAsia"/>
                <w:szCs w:val="21"/>
              </w:rPr>
              <w:t>%</w:t>
            </w:r>
            <w:r>
              <w:rPr>
                <w:rFonts w:ascii="宋体" w:hint="eastAsia"/>
                <w:szCs w:val="21"/>
              </w:rPr>
              <w:t>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全日制普通高职在校生人数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“</w:t>
            </w:r>
            <w:r>
              <w:rPr>
                <w:rFonts w:ascii="宋体"/>
                <w:szCs w:val="21"/>
              </w:rPr>
              <w:t>订单</w:t>
            </w:r>
            <w:r>
              <w:rPr>
                <w:rFonts w:ascii="宋体"/>
                <w:szCs w:val="21"/>
              </w:rPr>
              <w:t>”</w:t>
            </w:r>
            <w:r>
              <w:rPr>
                <w:rFonts w:ascii="宋体"/>
                <w:szCs w:val="21"/>
              </w:rPr>
              <w:t>培养人数</w:t>
            </w:r>
            <w:r>
              <w:rPr>
                <w:rFonts w:ascii="宋体"/>
                <w:szCs w:val="21"/>
              </w:rPr>
              <w:t>(</w:t>
            </w:r>
            <w:r>
              <w:rPr>
                <w:rFonts w:ascii="宋体"/>
                <w:szCs w:val="21"/>
              </w:rPr>
              <w:t>人</w:t>
            </w:r>
            <w:r>
              <w:rPr>
                <w:rFonts w:ascii="宋体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</w:rPr>
              <w:t xml:space="preserve">　　</w:t>
            </w:r>
          </w:p>
        </w:tc>
      </w:tr>
      <w:tr w:rsidR="00FF4B5B">
        <w:trPr>
          <w:cantSplit/>
          <w:trHeight w:hRule="exact" w:val="305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专任专业教师数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兼职专业教师数</w:t>
            </w:r>
            <w:r>
              <w:rPr>
                <w:rFonts w:ascii="宋体" w:hint="eastAsia"/>
                <w:szCs w:val="21"/>
              </w:rPr>
              <w:t>(</w:t>
            </w:r>
            <w:r>
              <w:rPr>
                <w:rFonts w:ascii="宋体" w:hint="eastAsia"/>
                <w:szCs w:val="21"/>
              </w:rPr>
              <w:t>人</w:t>
            </w:r>
            <w:r>
              <w:rPr>
                <w:rFonts w:ascii="宋体" w:hint="eastAsia"/>
                <w:szCs w:val="21"/>
              </w:rPr>
              <w:t>)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250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生师比</w:t>
            </w:r>
          </w:p>
        </w:tc>
        <w:tc>
          <w:tcPr>
            <w:tcW w:w="1112" w:type="dxa"/>
            <w:gridSpan w:val="2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</w:rPr>
            </w:pPr>
          </w:p>
        </w:tc>
        <w:tc>
          <w:tcPr>
            <w:tcW w:w="2781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w w:val="90"/>
                <w:szCs w:val="21"/>
              </w:rPr>
              <w:t>生</w:t>
            </w:r>
            <w:proofErr w:type="gramStart"/>
            <w:r>
              <w:rPr>
                <w:rFonts w:ascii="宋体" w:hint="eastAsia"/>
                <w:w w:val="90"/>
                <w:szCs w:val="21"/>
              </w:rPr>
              <w:t>均教学</w:t>
            </w:r>
            <w:proofErr w:type="gramEnd"/>
            <w:r>
              <w:rPr>
                <w:rFonts w:ascii="宋体" w:hint="eastAsia"/>
                <w:w w:val="90"/>
                <w:szCs w:val="21"/>
              </w:rPr>
              <w:t>科研仪器设备值（元）</w:t>
            </w:r>
          </w:p>
        </w:tc>
        <w:tc>
          <w:tcPr>
            <w:tcW w:w="1077" w:type="dxa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/>
                <w:spacing w:val="6"/>
                <w:szCs w:val="21"/>
              </w:rPr>
              <w:t>专业负责人基本情况</w:t>
            </w: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姓名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性别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出生年月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1673" w:type="dxa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学历</w:t>
            </w:r>
          </w:p>
        </w:tc>
        <w:tc>
          <w:tcPr>
            <w:tcW w:w="1065" w:type="dxa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学位</w:t>
            </w:r>
          </w:p>
        </w:tc>
        <w:tc>
          <w:tcPr>
            <w:tcW w:w="1371" w:type="dxa"/>
            <w:gridSpan w:val="3"/>
            <w:vAlign w:val="center"/>
          </w:tcPr>
          <w:p w:rsidR="00FF4B5B" w:rsidRDefault="00FF4B5B">
            <w:pPr>
              <w:spacing w:line="36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371" w:type="dxa"/>
            <w:gridSpan w:val="3"/>
          </w:tcPr>
          <w:p w:rsidR="00FF4B5B" w:rsidRDefault="003F1B11">
            <w:pPr>
              <w:spacing w:line="36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1369" w:type="dxa"/>
            <w:gridSpan w:val="2"/>
            <w:vAlign w:val="center"/>
          </w:tcPr>
          <w:p w:rsidR="00FF4B5B" w:rsidRDefault="00FF4B5B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97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职业（执业）资格证书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hRule="exact" w:val="33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4109" w:type="dxa"/>
            <w:gridSpan w:val="5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现任职务</w:t>
            </w:r>
          </w:p>
        </w:tc>
        <w:tc>
          <w:tcPr>
            <w:tcW w:w="4111" w:type="dxa"/>
            <w:gridSpan w:val="8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  <w:vAlign w:val="center"/>
          </w:tcPr>
          <w:p w:rsidR="00FF4B5B" w:rsidRDefault="003F1B11">
            <w:pPr>
              <w:spacing w:line="240" w:lineRule="exact"/>
              <w:jc w:val="left"/>
              <w:rPr>
                <w:rFonts w:ascii="宋体"/>
                <w:spacing w:val="-20"/>
                <w:szCs w:val="21"/>
              </w:rPr>
            </w:pPr>
            <w:r>
              <w:rPr>
                <w:rFonts w:ascii="宋体" w:hint="eastAsia"/>
                <w:spacing w:val="-4"/>
                <w:szCs w:val="21"/>
              </w:rPr>
              <w:t>主持获得的专业</w:t>
            </w:r>
            <w:r>
              <w:rPr>
                <w:rFonts w:ascii="宋体"/>
                <w:spacing w:val="-4"/>
                <w:szCs w:val="21"/>
              </w:rPr>
              <w:t>标志性成果</w:t>
            </w:r>
            <w:r>
              <w:rPr>
                <w:rFonts w:ascii="宋体" w:hint="eastAsia"/>
                <w:spacing w:val="-4"/>
                <w:szCs w:val="21"/>
              </w:rPr>
              <w:t>（</w:t>
            </w:r>
            <w:proofErr w:type="gramStart"/>
            <w:r>
              <w:rPr>
                <w:rFonts w:ascii="宋体" w:hint="eastAsia"/>
                <w:spacing w:val="-4"/>
                <w:szCs w:val="21"/>
              </w:rPr>
              <w:t>限填</w:t>
            </w:r>
            <w:r>
              <w:rPr>
                <w:rFonts w:ascii="宋体" w:hint="eastAsia"/>
                <w:spacing w:val="-4"/>
                <w:szCs w:val="21"/>
              </w:rPr>
              <w:t>6</w:t>
            </w:r>
            <w:r>
              <w:rPr>
                <w:rFonts w:ascii="宋体" w:hint="eastAsia"/>
                <w:spacing w:val="-4"/>
                <w:szCs w:val="21"/>
              </w:rPr>
              <w:t>项</w:t>
            </w:r>
            <w:proofErr w:type="gramEnd"/>
            <w:r>
              <w:rPr>
                <w:rFonts w:ascii="宋体" w:hint="eastAsia"/>
                <w:spacing w:val="-4"/>
                <w:szCs w:val="21"/>
              </w:rPr>
              <w:t>）</w:t>
            </w: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项目</w:t>
            </w:r>
          </w:p>
        </w:tc>
        <w:tc>
          <w:tcPr>
            <w:tcW w:w="3402" w:type="dxa"/>
            <w:gridSpan w:val="6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成果</w:t>
            </w:r>
            <w:proofErr w:type="gramStart"/>
            <w:r>
              <w:rPr>
                <w:rFonts w:ascii="宋体" w:hint="eastAsia"/>
                <w:szCs w:val="21"/>
              </w:rPr>
              <w:t>名称及奖次</w:t>
            </w:r>
            <w:proofErr w:type="gramEnd"/>
          </w:p>
        </w:tc>
        <w:tc>
          <w:tcPr>
            <w:tcW w:w="1728" w:type="dxa"/>
            <w:gridSpan w:val="4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获</w:t>
            </w:r>
            <w:proofErr w:type="gramStart"/>
            <w:r>
              <w:rPr>
                <w:rFonts w:ascii="宋体" w:hint="eastAsia"/>
                <w:szCs w:val="21"/>
              </w:rPr>
              <w:t>批</w:t>
            </w:r>
            <w:r>
              <w:rPr>
                <w:rFonts w:ascii="宋体"/>
                <w:szCs w:val="21"/>
              </w:rPr>
              <w:t>时间</w:t>
            </w:r>
            <w:proofErr w:type="gramEnd"/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369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309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728" w:type="dxa"/>
            <w:gridSpan w:val="4"/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5046"/>
          <w:jc w:val="center"/>
        </w:trPr>
        <w:tc>
          <w:tcPr>
            <w:tcW w:w="625" w:type="dxa"/>
            <w:vMerge/>
            <w:vAlign w:val="center"/>
          </w:tcPr>
          <w:p w:rsidR="00FF4B5B" w:rsidRDefault="00FF4B5B"/>
        </w:tc>
        <w:tc>
          <w:tcPr>
            <w:tcW w:w="8220" w:type="dxa"/>
            <w:gridSpan w:val="13"/>
          </w:tcPr>
          <w:p w:rsidR="00FF4B5B" w:rsidRDefault="003F1B11">
            <w:pPr>
              <w:spacing w:line="240" w:lineRule="exact"/>
              <w:rPr>
                <w:rFonts w:ascii="宋体"/>
                <w:szCs w:val="21"/>
              </w:rPr>
            </w:pPr>
            <w:r>
              <w:rPr>
                <w:rFonts w:ascii="宋体"/>
                <w:szCs w:val="21"/>
              </w:rPr>
              <w:t>专业校企合作基本情况</w:t>
            </w:r>
            <w:r>
              <w:rPr>
                <w:rFonts w:ascii="宋体" w:hint="eastAsia"/>
                <w:szCs w:val="21"/>
              </w:rPr>
              <w:t>（简要介绍</w:t>
            </w:r>
            <w:r>
              <w:rPr>
                <w:rFonts w:ascii="宋体" w:hint="eastAsia"/>
                <w:szCs w:val="21"/>
              </w:rPr>
              <w:t>2019</w:t>
            </w:r>
            <w:r>
              <w:rPr>
                <w:rFonts w:ascii="宋体" w:hint="eastAsia"/>
                <w:szCs w:val="21"/>
              </w:rPr>
              <w:t>年至今工学结合主要形式、与企业合作主要内容和形式、企业接收实习生、毕业生情况、为企业培训员工、企业捐赠设备或投入经费等，不超过</w:t>
            </w:r>
            <w:r>
              <w:rPr>
                <w:rFonts w:ascii="宋体" w:hint="eastAsia"/>
                <w:szCs w:val="21"/>
              </w:rPr>
              <w:t>500</w:t>
            </w:r>
            <w:r>
              <w:rPr>
                <w:rFonts w:ascii="宋体" w:hint="eastAsia"/>
                <w:szCs w:val="21"/>
              </w:rPr>
              <w:t>字）</w:t>
            </w:r>
          </w:p>
          <w:p w:rsidR="00FF4B5B" w:rsidRDefault="00FF4B5B">
            <w:pPr>
              <w:spacing w:line="240" w:lineRule="exact"/>
              <w:rPr>
                <w:rFonts w:ascii="宋体"/>
                <w:spacing w:val="-20"/>
                <w:szCs w:val="21"/>
              </w:rPr>
            </w:pPr>
          </w:p>
          <w:p w:rsidR="00FF4B5B" w:rsidRDefault="00FF4B5B">
            <w:pPr>
              <w:spacing w:line="240" w:lineRule="exact"/>
              <w:jc w:val="center"/>
              <w:rPr>
                <w:rFonts w:ascii="宋体"/>
                <w:spacing w:val="-20"/>
                <w:szCs w:val="21"/>
              </w:rPr>
            </w:pPr>
          </w:p>
        </w:tc>
      </w:tr>
    </w:tbl>
    <w:p w:rsidR="00FF4B5B" w:rsidRDefault="00FF4B5B">
      <w:pPr>
        <w:spacing w:line="40" w:lineRule="exact"/>
        <w:jc w:val="right"/>
        <w:rPr>
          <w:rFonts w:ascii="宋体"/>
          <w:sz w:val="32"/>
          <w:szCs w:val="32"/>
        </w:rPr>
      </w:pPr>
    </w:p>
    <w:p w:rsidR="00FF4B5B" w:rsidRDefault="00FF4B5B">
      <w:pPr>
        <w:rPr>
          <w:rFonts w:ascii="宋体"/>
          <w:bCs/>
          <w:sz w:val="24"/>
        </w:rPr>
      </w:pPr>
    </w:p>
    <w:p w:rsidR="00FF4B5B" w:rsidRDefault="003F1B11">
      <w:pPr>
        <w:snapToGrid w:val="0"/>
        <w:ind w:firstLineChars="100" w:firstLine="240"/>
        <w:rPr>
          <w:rFonts w:ascii="楷体_GB2312" w:eastAsia="楷体_GB2312"/>
          <w:b/>
          <w:sz w:val="24"/>
        </w:rPr>
      </w:pPr>
      <w:r>
        <w:rPr>
          <w:rFonts w:ascii="宋体" w:hint="eastAsia"/>
          <w:bCs/>
          <w:sz w:val="24"/>
        </w:rPr>
        <w:lastRenderedPageBreak/>
        <w:t>2</w:t>
      </w:r>
      <w:r>
        <w:rPr>
          <w:rFonts w:ascii="宋体" w:hint="eastAsia"/>
          <w:bCs/>
          <w:sz w:val="24"/>
        </w:rPr>
        <w:t>．专业群主要成员</w:t>
      </w:r>
      <w:r>
        <w:rPr>
          <w:rFonts w:ascii="楷体_GB2312" w:eastAsia="楷体_GB2312" w:hint="eastAsia"/>
          <w:b/>
          <w:sz w:val="24"/>
        </w:rPr>
        <w:t>（每个专业本校教师不超过</w:t>
      </w:r>
      <w:r>
        <w:rPr>
          <w:rFonts w:ascii="楷体_GB2312" w:eastAsia="楷体_GB2312" w:hint="eastAsia"/>
          <w:b/>
          <w:sz w:val="24"/>
        </w:rPr>
        <w:t>5</w:t>
      </w:r>
      <w:r>
        <w:rPr>
          <w:rFonts w:ascii="楷体_GB2312" w:eastAsia="楷体_GB2312" w:hint="eastAsia"/>
          <w:b/>
          <w:sz w:val="24"/>
        </w:rPr>
        <w:t>人、企业不超过</w:t>
      </w:r>
      <w:r>
        <w:rPr>
          <w:rFonts w:ascii="楷体_GB2312" w:eastAsia="楷体_GB2312" w:hint="eastAsia"/>
          <w:b/>
          <w:sz w:val="24"/>
        </w:rPr>
        <w:t>2</w:t>
      </w:r>
      <w:r>
        <w:rPr>
          <w:rFonts w:ascii="楷体_GB2312" w:eastAsia="楷体_GB2312" w:hint="eastAsia"/>
          <w:b/>
          <w:sz w:val="24"/>
        </w:rPr>
        <w:t>人）</w:t>
      </w:r>
    </w:p>
    <w:tbl>
      <w:tblPr>
        <w:tblStyle w:val="a9"/>
        <w:tblpPr w:leftFromText="180" w:rightFromText="180" w:vertAnchor="text" w:horzAnchor="page" w:tblpX="1642" w:tblpY="303"/>
        <w:tblOverlap w:val="never"/>
        <w:tblW w:w="8720" w:type="dxa"/>
        <w:tblLayout w:type="fixed"/>
        <w:tblLook w:val="04A0" w:firstRow="1" w:lastRow="0" w:firstColumn="1" w:lastColumn="0" w:noHBand="0" w:noVBand="1"/>
      </w:tblPr>
      <w:tblGrid>
        <w:gridCol w:w="1744"/>
        <w:gridCol w:w="1101"/>
        <w:gridCol w:w="2387"/>
        <w:gridCol w:w="968"/>
        <w:gridCol w:w="2520"/>
      </w:tblGrid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建设专业名称</w:t>
            </w:r>
          </w:p>
        </w:tc>
        <w:tc>
          <w:tcPr>
            <w:tcW w:w="1101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2387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工作单位</w:t>
            </w:r>
          </w:p>
        </w:tc>
        <w:tc>
          <w:tcPr>
            <w:tcW w:w="968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职称</w:t>
            </w:r>
          </w:p>
        </w:tc>
        <w:tc>
          <w:tcPr>
            <w:tcW w:w="2520" w:type="dxa"/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建设任务分工</w:t>
            </w: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trHeight w:val="624"/>
        </w:trPr>
        <w:tc>
          <w:tcPr>
            <w:tcW w:w="1744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1101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387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968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  <w:tc>
          <w:tcPr>
            <w:tcW w:w="2520" w:type="dxa"/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</w:tbl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righ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3F1B11">
      <w:pPr>
        <w:snapToGrid w:val="0"/>
        <w:spacing w:afterLines="50" w:after="156"/>
        <w:ind w:firstLineChars="100" w:firstLine="240"/>
        <w:rPr>
          <w:rFonts w:ascii="宋体"/>
          <w:bCs/>
          <w:sz w:val="24"/>
        </w:rPr>
      </w:pPr>
      <w:r>
        <w:rPr>
          <w:rFonts w:ascii="宋体" w:hint="eastAsia"/>
          <w:bCs/>
          <w:sz w:val="24"/>
        </w:rPr>
        <w:lastRenderedPageBreak/>
        <w:t>3</w:t>
      </w:r>
      <w:r>
        <w:rPr>
          <w:rFonts w:ascii="宋体" w:hint="eastAsia"/>
          <w:bCs/>
          <w:sz w:val="24"/>
        </w:rPr>
        <w:t>．专业</w:t>
      </w:r>
      <w:proofErr w:type="gramStart"/>
      <w:r>
        <w:rPr>
          <w:rFonts w:ascii="宋体" w:hint="eastAsia"/>
          <w:bCs/>
          <w:sz w:val="24"/>
        </w:rPr>
        <w:t>群论证</w:t>
      </w:r>
      <w:proofErr w:type="gramEnd"/>
      <w:r>
        <w:rPr>
          <w:rFonts w:ascii="宋体" w:hint="eastAsia"/>
          <w:bCs/>
          <w:sz w:val="24"/>
        </w:rPr>
        <w:t>与建设方案</w:t>
      </w: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tbl>
      <w:tblPr>
        <w:tblW w:w="887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71"/>
      </w:tblGrid>
      <w:tr w:rsidR="00FF4B5B">
        <w:trPr>
          <w:cantSplit/>
          <w:trHeight w:val="13264"/>
          <w:jc w:val="center"/>
        </w:trPr>
        <w:tc>
          <w:tcPr>
            <w:tcW w:w="8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4B5B" w:rsidRDefault="003F1B11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bCs/>
                <w:position w:val="6"/>
              </w:rPr>
              <w:t>3-1</w:t>
            </w:r>
            <w:r>
              <w:rPr>
                <w:rFonts w:ascii="宋体" w:hint="eastAsia"/>
                <w:bCs/>
                <w:position w:val="6"/>
              </w:rPr>
              <w:t>专业群结构的逻辑性、对接产业的吻合度、建设内容的可行性、主要成果和在全省的优势分析等</w:t>
            </w:r>
            <w:r>
              <w:rPr>
                <w:rFonts w:ascii="宋体"/>
                <w:bCs/>
                <w:position w:val="6"/>
              </w:rPr>
              <w:t>，不超过</w:t>
            </w:r>
            <w:r>
              <w:rPr>
                <w:rFonts w:ascii="宋体" w:hint="eastAsia"/>
                <w:bCs/>
                <w:position w:val="6"/>
              </w:rPr>
              <w:t>2</w:t>
            </w:r>
            <w:r>
              <w:rPr>
                <w:rFonts w:ascii="宋体"/>
                <w:bCs/>
                <w:position w:val="6"/>
              </w:rPr>
              <w:t>000</w:t>
            </w:r>
            <w:r>
              <w:rPr>
                <w:rFonts w:ascii="宋体"/>
                <w:bCs/>
                <w:position w:val="6"/>
              </w:rPr>
              <w:t>字</w:t>
            </w:r>
          </w:p>
        </w:tc>
      </w:tr>
    </w:tbl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p w:rsidR="00FF4B5B" w:rsidRDefault="00FF4B5B">
      <w:pPr>
        <w:spacing w:line="40" w:lineRule="exact"/>
        <w:jc w:val="left"/>
        <w:rPr>
          <w:rFonts w:ascii="宋体"/>
        </w:rPr>
      </w:pPr>
    </w:p>
    <w:tbl>
      <w:tblPr>
        <w:tblW w:w="887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71"/>
      </w:tblGrid>
      <w:tr w:rsidR="00FF4B5B">
        <w:trPr>
          <w:cantSplit/>
          <w:trHeight w:val="13597"/>
          <w:jc w:val="center"/>
        </w:trPr>
        <w:tc>
          <w:tcPr>
            <w:tcW w:w="8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4B5B" w:rsidRDefault="003F1B11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bCs/>
                <w:position w:val="6"/>
              </w:rPr>
              <w:t>3-2</w:t>
            </w:r>
            <w:r>
              <w:rPr>
                <w:rFonts w:ascii="宋体"/>
                <w:bCs/>
                <w:position w:val="6"/>
              </w:rPr>
              <w:t>建设目标与实施方案（包括专业群建设总目标、</w:t>
            </w:r>
            <w:r>
              <w:rPr>
                <w:rFonts w:ascii="宋体" w:hint="eastAsia"/>
                <w:bCs/>
                <w:position w:val="6"/>
              </w:rPr>
              <w:t>专业</w:t>
            </w:r>
            <w:r>
              <w:rPr>
                <w:rFonts w:ascii="宋体"/>
                <w:bCs/>
                <w:position w:val="6"/>
              </w:rPr>
              <w:t>与课程</w:t>
            </w:r>
            <w:r>
              <w:rPr>
                <w:rFonts w:ascii="宋体" w:hint="eastAsia"/>
                <w:bCs/>
                <w:position w:val="6"/>
              </w:rPr>
              <w:t>、</w:t>
            </w:r>
            <w:r>
              <w:rPr>
                <w:rFonts w:ascii="宋体"/>
                <w:bCs/>
                <w:position w:val="6"/>
              </w:rPr>
              <w:t>人才培养、师资队伍</w:t>
            </w:r>
            <w:r>
              <w:rPr>
                <w:rFonts w:ascii="宋体" w:hint="eastAsia"/>
                <w:bCs/>
                <w:position w:val="6"/>
              </w:rPr>
              <w:t>、</w:t>
            </w:r>
            <w:r>
              <w:rPr>
                <w:rFonts w:ascii="宋体"/>
                <w:bCs/>
                <w:position w:val="6"/>
              </w:rPr>
              <w:t>实训</w:t>
            </w:r>
            <w:r>
              <w:rPr>
                <w:rFonts w:ascii="宋体" w:hint="eastAsia"/>
                <w:bCs/>
                <w:position w:val="6"/>
              </w:rPr>
              <w:t>体系、产教融合、社会服务、教科研</w:t>
            </w:r>
            <w:r>
              <w:rPr>
                <w:rFonts w:ascii="宋体"/>
                <w:bCs/>
                <w:position w:val="6"/>
              </w:rPr>
              <w:t>、</w:t>
            </w:r>
            <w:r>
              <w:rPr>
                <w:rFonts w:ascii="宋体" w:hint="eastAsia"/>
                <w:bCs/>
                <w:position w:val="6"/>
              </w:rPr>
              <w:t>国际交流</w:t>
            </w:r>
            <w:r>
              <w:rPr>
                <w:rFonts w:ascii="宋体"/>
                <w:bCs/>
                <w:position w:val="6"/>
              </w:rPr>
              <w:t>、</w:t>
            </w:r>
            <w:r>
              <w:rPr>
                <w:rFonts w:ascii="宋体" w:hint="eastAsia"/>
                <w:bCs/>
                <w:position w:val="6"/>
              </w:rPr>
              <w:t>特色</w:t>
            </w:r>
            <w:r>
              <w:rPr>
                <w:rFonts w:ascii="宋体"/>
                <w:bCs/>
                <w:position w:val="6"/>
              </w:rPr>
              <w:t>文化、建设实施步骤与内容等，不超过</w:t>
            </w:r>
            <w:r>
              <w:rPr>
                <w:rFonts w:ascii="宋体" w:hint="eastAsia"/>
                <w:bCs/>
                <w:position w:val="6"/>
              </w:rPr>
              <w:t>2</w:t>
            </w:r>
            <w:r>
              <w:rPr>
                <w:rFonts w:ascii="宋体"/>
                <w:bCs/>
                <w:position w:val="6"/>
              </w:rPr>
              <w:t>000</w:t>
            </w:r>
            <w:r>
              <w:rPr>
                <w:rFonts w:ascii="宋体"/>
                <w:bCs/>
                <w:position w:val="6"/>
              </w:rPr>
              <w:t>字）</w:t>
            </w:r>
          </w:p>
        </w:tc>
      </w:tr>
      <w:tr w:rsidR="00FF4B5B">
        <w:trPr>
          <w:cantSplit/>
          <w:trHeight w:val="12846"/>
          <w:jc w:val="center"/>
        </w:trPr>
        <w:tc>
          <w:tcPr>
            <w:tcW w:w="8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4B5B" w:rsidRDefault="003F1B11">
            <w:pPr>
              <w:rPr>
                <w:rFonts w:ascii="宋体"/>
                <w:bCs/>
                <w:position w:val="6"/>
              </w:rPr>
            </w:pPr>
            <w:r>
              <w:rPr>
                <w:rFonts w:ascii="宋体" w:hint="eastAsia"/>
                <w:bCs/>
                <w:position w:val="6"/>
                <w:szCs w:val="21"/>
              </w:rPr>
              <w:lastRenderedPageBreak/>
              <w:t>3-3</w:t>
            </w:r>
            <w:r>
              <w:rPr>
                <w:rFonts w:ascii="宋体"/>
                <w:bCs/>
                <w:position w:val="6"/>
              </w:rPr>
              <w:t>改革举措与保障措施（包括要解决的关键问题，采取的主要办法，建设目标实现的组织、人员、经费、政策保障及质量控制等，不超过</w:t>
            </w:r>
            <w:r>
              <w:rPr>
                <w:rFonts w:ascii="宋体" w:hint="eastAsia"/>
                <w:bCs/>
                <w:position w:val="6"/>
              </w:rPr>
              <w:t>1</w:t>
            </w:r>
            <w:r>
              <w:rPr>
                <w:rFonts w:ascii="宋体"/>
                <w:bCs/>
                <w:position w:val="6"/>
              </w:rPr>
              <w:t>000</w:t>
            </w:r>
            <w:r>
              <w:rPr>
                <w:rFonts w:ascii="宋体"/>
                <w:bCs/>
                <w:position w:val="6"/>
              </w:rPr>
              <w:t>字）</w:t>
            </w: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bCs/>
                <w:position w:val="6"/>
              </w:rPr>
            </w:pPr>
          </w:p>
          <w:p w:rsidR="00FF4B5B" w:rsidRDefault="00FF4B5B">
            <w:pPr>
              <w:rPr>
                <w:rFonts w:ascii="宋体"/>
                <w:szCs w:val="21"/>
              </w:rPr>
            </w:pPr>
          </w:p>
        </w:tc>
      </w:tr>
    </w:tbl>
    <w:p w:rsidR="00FF4B5B" w:rsidRDefault="003F1B11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jc w:val="left"/>
        <w:rPr>
          <w:rFonts w:ascii="宋体"/>
          <w:bCs/>
          <w:position w:val="6"/>
          <w:szCs w:val="21"/>
        </w:rPr>
      </w:pPr>
      <w:r>
        <w:rPr>
          <w:rFonts w:ascii="宋体" w:hint="eastAsia"/>
          <w:kern w:val="0"/>
          <w:szCs w:val="21"/>
        </w:rPr>
        <w:lastRenderedPageBreak/>
        <w:t>3-4</w:t>
      </w:r>
      <w:r>
        <w:rPr>
          <w:rFonts w:ascii="宋体"/>
          <w:kern w:val="0"/>
          <w:szCs w:val="21"/>
        </w:rPr>
        <w:t>建设进度及</w:t>
      </w:r>
      <w:r>
        <w:rPr>
          <w:rFonts w:ascii="宋体"/>
          <w:kern w:val="0"/>
          <w:szCs w:val="21"/>
        </w:rPr>
        <w:t>202</w:t>
      </w:r>
      <w:r>
        <w:rPr>
          <w:rFonts w:ascii="宋体" w:hint="eastAsia"/>
          <w:kern w:val="0"/>
          <w:szCs w:val="21"/>
        </w:rPr>
        <w:t>1</w:t>
      </w:r>
      <w:r>
        <w:rPr>
          <w:rFonts w:ascii="宋体" w:hint="eastAsia"/>
          <w:kern w:val="0"/>
          <w:szCs w:val="21"/>
        </w:rPr>
        <w:t>、</w:t>
      </w:r>
      <w:r>
        <w:rPr>
          <w:rFonts w:ascii="宋体" w:hint="eastAsia"/>
          <w:kern w:val="0"/>
          <w:szCs w:val="21"/>
        </w:rPr>
        <w:t>2022</w:t>
      </w:r>
      <w:r>
        <w:rPr>
          <w:rFonts w:ascii="宋体" w:hint="eastAsia"/>
          <w:kern w:val="0"/>
          <w:szCs w:val="21"/>
        </w:rPr>
        <w:t>、</w:t>
      </w:r>
      <w:r>
        <w:rPr>
          <w:rFonts w:ascii="宋体" w:hint="eastAsia"/>
          <w:kern w:val="0"/>
          <w:szCs w:val="21"/>
        </w:rPr>
        <w:t>2023</w:t>
      </w:r>
      <w:r>
        <w:rPr>
          <w:rFonts w:ascii="宋体"/>
          <w:kern w:val="0"/>
          <w:szCs w:val="21"/>
        </w:rPr>
        <w:t>年预期绩效</w:t>
      </w:r>
      <w:r>
        <w:rPr>
          <w:rFonts w:ascii="宋体" w:hint="eastAsia"/>
          <w:kern w:val="0"/>
          <w:szCs w:val="21"/>
        </w:rPr>
        <w:t>（不超过</w:t>
      </w:r>
      <w:r>
        <w:rPr>
          <w:rFonts w:ascii="宋体" w:hint="eastAsia"/>
          <w:kern w:val="0"/>
          <w:szCs w:val="21"/>
        </w:rPr>
        <w:t>1000</w:t>
      </w:r>
      <w:r>
        <w:rPr>
          <w:rFonts w:ascii="宋体" w:hint="eastAsia"/>
          <w:kern w:val="0"/>
          <w:szCs w:val="21"/>
        </w:rPr>
        <w:t>字）</w:t>
      </w: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FF4B5B">
      <w:pPr>
        <w:pBdr>
          <w:top w:val="single" w:sz="8" w:space="1" w:color="auto"/>
          <w:left w:val="single" w:sz="8" w:space="1" w:color="auto"/>
          <w:bottom w:val="single" w:sz="8" w:space="11" w:color="auto"/>
          <w:right w:val="single" w:sz="8" w:space="1" w:color="auto"/>
        </w:pBdr>
        <w:spacing w:line="420" w:lineRule="exact"/>
        <w:jc w:val="left"/>
        <w:rPr>
          <w:rFonts w:eastAsia="汉仪书宋一简"/>
          <w:bCs/>
          <w:position w:val="6"/>
          <w:szCs w:val="21"/>
        </w:rPr>
      </w:pPr>
    </w:p>
    <w:p w:rsidR="00FF4B5B" w:rsidRDefault="003F1B11">
      <w:pPr>
        <w:rPr>
          <w:rFonts w:ascii="宋体"/>
          <w:bCs/>
          <w:sz w:val="24"/>
        </w:rPr>
      </w:pPr>
      <w:r>
        <w:rPr>
          <w:rFonts w:ascii="宋体" w:hint="eastAsia"/>
          <w:bCs/>
          <w:sz w:val="24"/>
        </w:rPr>
        <w:br w:type="page"/>
      </w:r>
    </w:p>
    <w:p w:rsidR="00FF4B5B" w:rsidRDefault="003F1B11">
      <w:pPr>
        <w:snapToGrid w:val="0"/>
        <w:spacing w:afterLines="50" w:after="156"/>
        <w:ind w:firstLineChars="100" w:firstLine="240"/>
        <w:rPr>
          <w:rFonts w:ascii="宋体"/>
          <w:bCs/>
          <w:sz w:val="24"/>
        </w:rPr>
      </w:pPr>
      <w:r>
        <w:rPr>
          <w:rFonts w:ascii="宋体" w:hint="eastAsia"/>
          <w:bCs/>
          <w:sz w:val="24"/>
        </w:rPr>
        <w:lastRenderedPageBreak/>
        <w:t>4</w:t>
      </w:r>
      <w:r>
        <w:rPr>
          <w:rFonts w:ascii="宋体" w:hint="eastAsia"/>
          <w:bCs/>
          <w:sz w:val="24"/>
        </w:rPr>
        <w:t>．建设经费预算</w:t>
      </w:r>
    </w:p>
    <w:tbl>
      <w:tblPr>
        <w:tblW w:w="89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1673"/>
        <w:gridCol w:w="5209"/>
      </w:tblGrid>
      <w:tr w:rsidR="00FF4B5B">
        <w:trPr>
          <w:cantSplit/>
          <w:trHeight w:val="1020"/>
          <w:jc w:val="center"/>
        </w:trPr>
        <w:tc>
          <w:tcPr>
            <w:tcW w:w="209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/>
                <w:bCs/>
                <w:szCs w:val="21"/>
              </w:rPr>
              <w:t>建设内容</w:t>
            </w:r>
          </w:p>
        </w:tc>
        <w:tc>
          <w:tcPr>
            <w:tcW w:w="688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/>
                <w:bCs/>
                <w:szCs w:val="21"/>
              </w:rPr>
              <w:t>建设经费</w:t>
            </w:r>
            <w:r>
              <w:rPr>
                <w:rFonts w:ascii="宋体" w:hint="eastAsia"/>
                <w:bCs/>
                <w:szCs w:val="21"/>
              </w:rPr>
              <w:t>支出</w:t>
            </w:r>
            <w:r>
              <w:rPr>
                <w:rFonts w:ascii="宋体"/>
                <w:bCs/>
                <w:szCs w:val="21"/>
              </w:rPr>
              <w:t>预算</w:t>
            </w: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/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预算支出</w:t>
            </w:r>
            <w:r>
              <w:rPr>
                <w:rFonts w:ascii="宋体"/>
                <w:bCs/>
                <w:szCs w:val="21"/>
              </w:rPr>
              <w:t>（元）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预算支出用途</w:t>
            </w: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20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  <w:tr w:rsidR="00FF4B5B">
        <w:trPr>
          <w:cantSplit/>
          <w:trHeight w:val="1020"/>
          <w:jc w:val="center"/>
        </w:trPr>
        <w:tc>
          <w:tcPr>
            <w:tcW w:w="376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3F1B11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合计预算支出（元）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FF4B5B" w:rsidRDefault="00FF4B5B">
            <w:pPr>
              <w:spacing w:line="240" w:lineRule="exact"/>
              <w:jc w:val="left"/>
              <w:rPr>
                <w:rFonts w:ascii="宋体"/>
                <w:szCs w:val="21"/>
              </w:rPr>
            </w:pPr>
          </w:p>
        </w:tc>
      </w:tr>
    </w:tbl>
    <w:p w:rsidR="00FF4B5B" w:rsidRDefault="00FF4B5B">
      <w:pPr>
        <w:spacing w:line="100" w:lineRule="exact"/>
        <w:rPr>
          <w:rStyle w:val="Char1"/>
        </w:rPr>
      </w:pPr>
    </w:p>
    <w:p w:rsidR="00FF4B5B" w:rsidRDefault="003F1B11">
      <w:pPr>
        <w:spacing w:afterLines="50" w:after="156"/>
        <w:rPr>
          <w:rFonts w:ascii="楷体_GB2312" w:eastAsia="楷体_GB2312"/>
          <w:b/>
          <w:sz w:val="24"/>
        </w:rPr>
      </w:pPr>
      <w:r>
        <w:rPr>
          <w:rFonts w:ascii="宋体" w:hint="eastAsia"/>
          <w:bCs/>
          <w:color w:val="000000" w:themeColor="text1"/>
          <w:sz w:val="24"/>
        </w:rPr>
        <w:lastRenderedPageBreak/>
        <w:t xml:space="preserve">5. </w:t>
      </w:r>
      <w:proofErr w:type="gramStart"/>
      <w:r>
        <w:rPr>
          <w:rFonts w:ascii="宋体" w:hint="eastAsia"/>
          <w:bCs/>
          <w:color w:val="000000" w:themeColor="text1"/>
          <w:sz w:val="24"/>
        </w:rPr>
        <w:t>系部推荐</w:t>
      </w:r>
      <w:proofErr w:type="gramEnd"/>
      <w:r>
        <w:rPr>
          <w:rFonts w:ascii="宋体" w:hint="eastAsia"/>
          <w:bCs/>
          <w:color w:val="000000" w:themeColor="text1"/>
          <w:sz w:val="24"/>
        </w:rPr>
        <w:t>意见</w:t>
      </w:r>
      <w:r>
        <w:rPr>
          <w:rFonts w:ascii="楷体_GB2312" w:eastAsia="楷体_GB2312" w:hint="eastAsia"/>
          <w:b/>
          <w:sz w:val="24"/>
        </w:rPr>
        <w:t>（包括推荐理由、论证意见、支持举措等）</w:t>
      </w: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FF4B5B">
        <w:trPr>
          <w:cantSplit/>
          <w:trHeight w:val="3779"/>
          <w:jc w:val="center"/>
        </w:trPr>
        <w:tc>
          <w:tcPr>
            <w:tcW w:w="8845" w:type="dxa"/>
          </w:tcPr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3F1B11">
            <w:pPr>
              <w:ind w:firstLineChars="2100" w:firstLine="4410"/>
              <w:rPr>
                <w:rFonts w:ascii="宋体"/>
                <w:bCs/>
                <w:szCs w:val="21"/>
              </w:rPr>
            </w:pPr>
            <w:proofErr w:type="gramStart"/>
            <w:r>
              <w:rPr>
                <w:rFonts w:ascii="宋体" w:hint="eastAsia"/>
                <w:bCs/>
                <w:szCs w:val="21"/>
              </w:rPr>
              <w:t>系部负责人</w:t>
            </w:r>
            <w:proofErr w:type="gramEnd"/>
            <w:r>
              <w:rPr>
                <w:rFonts w:ascii="宋体" w:hint="eastAsia"/>
                <w:bCs/>
                <w:szCs w:val="21"/>
              </w:rPr>
              <w:t>：</w:t>
            </w:r>
          </w:p>
          <w:p w:rsidR="00FF4B5B" w:rsidRDefault="00FF4B5B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</w:p>
          <w:p w:rsidR="00FF4B5B" w:rsidRDefault="003F1B11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hint="eastAsia"/>
                <w:bCs/>
                <w:szCs w:val="21"/>
              </w:rPr>
              <w:t>年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月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日</w:t>
            </w:r>
          </w:p>
        </w:tc>
      </w:tr>
      <w:tr w:rsidR="00FF4B5B">
        <w:trPr>
          <w:cantSplit/>
          <w:trHeight w:val="3779"/>
          <w:jc w:val="center"/>
        </w:trPr>
        <w:tc>
          <w:tcPr>
            <w:tcW w:w="8845" w:type="dxa"/>
          </w:tcPr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3F1B11">
            <w:pPr>
              <w:ind w:firstLineChars="2100" w:firstLine="4410"/>
              <w:rPr>
                <w:rFonts w:ascii="宋体"/>
                <w:bCs/>
                <w:szCs w:val="21"/>
              </w:rPr>
            </w:pPr>
            <w:proofErr w:type="gramStart"/>
            <w:r>
              <w:rPr>
                <w:rFonts w:ascii="宋体" w:hint="eastAsia"/>
                <w:bCs/>
                <w:szCs w:val="21"/>
              </w:rPr>
              <w:t>系部负责人</w:t>
            </w:r>
            <w:proofErr w:type="gramEnd"/>
            <w:r>
              <w:rPr>
                <w:rFonts w:ascii="宋体" w:hint="eastAsia"/>
                <w:bCs/>
                <w:szCs w:val="21"/>
              </w:rPr>
              <w:t>：</w:t>
            </w:r>
          </w:p>
          <w:p w:rsidR="00FF4B5B" w:rsidRDefault="00FF4B5B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</w:p>
          <w:p w:rsidR="00FF4B5B" w:rsidRDefault="003F1B11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hint="eastAsia"/>
                <w:bCs/>
                <w:szCs w:val="21"/>
              </w:rPr>
              <w:t>年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月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日</w:t>
            </w:r>
          </w:p>
        </w:tc>
      </w:tr>
      <w:tr w:rsidR="00FF4B5B">
        <w:trPr>
          <w:cantSplit/>
          <w:trHeight w:val="3779"/>
          <w:jc w:val="center"/>
        </w:trPr>
        <w:tc>
          <w:tcPr>
            <w:tcW w:w="8845" w:type="dxa"/>
          </w:tcPr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3F1B11">
            <w:pPr>
              <w:ind w:firstLineChars="2100" w:firstLine="4410"/>
              <w:rPr>
                <w:rFonts w:ascii="宋体"/>
                <w:bCs/>
                <w:szCs w:val="21"/>
              </w:rPr>
            </w:pPr>
            <w:proofErr w:type="gramStart"/>
            <w:r>
              <w:rPr>
                <w:rFonts w:ascii="宋体" w:hint="eastAsia"/>
                <w:bCs/>
                <w:szCs w:val="21"/>
              </w:rPr>
              <w:t>系部负责人</w:t>
            </w:r>
            <w:proofErr w:type="gramEnd"/>
            <w:r>
              <w:rPr>
                <w:rFonts w:ascii="宋体" w:hint="eastAsia"/>
                <w:bCs/>
                <w:szCs w:val="21"/>
              </w:rPr>
              <w:t>：</w:t>
            </w:r>
          </w:p>
          <w:p w:rsidR="00FF4B5B" w:rsidRDefault="00FF4B5B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</w:p>
          <w:p w:rsidR="00FF4B5B" w:rsidRDefault="003F1B11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hint="eastAsia"/>
                <w:bCs/>
                <w:szCs w:val="21"/>
              </w:rPr>
              <w:t>年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月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日</w:t>
            </w:r>
          </w:p>
        </w:tc>
      </w:tr>
    </w:tbl>
    <w:p w:rsidR="00FF4B5B" w:rsidRDefault="003F1B11">
      <w:pPr>
        <w:rPr>
          <w:rFonts w:ascii="宋体"/>
          <w:bCs/>
          <w:color w:val="000000" w:themeColor="text1"/>
          <w:sz w:val="24"/>
        </w:rPr>
      </w:pPr>
      <w:r>
        <w:rPr>
          <w:rFonts w:ascii="宋体" w:hint="eastAsia"/>
          <w:bCs/>
          <w:color w:val="000000" w:themeColor="text1"/>
          <w:sz w:val="24"/>
        </w:rPr>
        <w:br w:type="page"/>
      </w:r>
    </w:p>
    <w:p w:rsidR="00FF4B5B" w:rsidRDefault="003F1B11">
      <w:pPr>
        <w:spacing w:afterLines="50" w:after="156"/>
        <w:ind w:firstLineChars="100" w:firstLine="240"/>
        <w:rPr>
          <w:rFonts w:ascii="宋体"/>
          <w:bCs/>
          <w:color w:val="000000" w:themeColor="text1"/>
          <w:sz w:val="24"/>
        </w:rPr>
      </w:pPr>
      <w:r>
        <w:rPr>
          <w:rFonts w:ascii="宋体" w:hint="eastAsia"/>
          <w:bCs/>
          <w:color w:val="000000" w:themeColor="text1"/>
          <w:sz w:val="24"/>
        </w:rPr>
        <w:lastRenderedPageBreak/>
        <w:t xml:space="preserve">6. </w:t>
      </w:r>
      <w:r>
        <w:rPr>
          <w:rFonts w:ascii="宋体" w:hint="eastAsia"/>
          <w:bCs/>
          <w:color w:val="000000" w:themeColor="text1"/>
          <w:sz w:val="24"/>
        </w:rPr>
        <w:t>专家组评审意见</w:t>
      </w: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FF4B5B">
        <w:trPr>
          <w:cantSplit/>
          <w:trHeight w:val="5688"/>
          <w:jc w:val="center"/>
        </w:trPr>
        <w:tc>
          <w:tcPr>
            <w:tcW w:w="8845" w:type="dxa"/>
          </w:tcPr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3F1B11">
            <w:pPr>
              <w:ind w:firstLineChars="600" w:firstLine="1260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>专家组成员：</w:t>
            </w:r>
          </w:p>
          <w:p w:rsidR="00FF4B5B" w:rsidRDefault="00FF4B5B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</w:p>
          <w:p w:rsidR="00FF4B5B" w:rsidRDefault="003F1B11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hint="eastAsia"/>
                <w:bCs/>
                <w:szCs w:val="21"/>
              </w:rPr>
              <w:t>年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月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日</w:t>
            </w:r>
          </w:p>
        </w:tc>
      </w:tr>
    </w:tbl>
    <w:p w:rsidR="00FF4B5B" w:rsidRDefault="003F1B11">
      <w:pPr>
        <w:spacing w:line="360" w:lineRule="auto"/>
        <w:rPr>
          <w:rFonts w:ascii="宋体"/>
          <w:bCs/>
          <w:sz w:val="24"/>
        </w:rPr>
      </w:pPr>
      <w:r>
        <w:rPr>
          <w:rFonts w:ascii="宋体" w:hint="eastAsia"/>
          <w:bCs/>
          <w:sz w:val="24"/>
        </w:rPr>
        <w:t xml:space="preserve">  7. </w:t>
      </w:r>
      <w:r>
        <w:rPr>
          <w:rFonts w:ascii="宋体" w:hint="eastAsia"/>
          <w:bCs/>
          <w:sz w:val="24"/>
        </w:rPr>
        <w:t>学校意见</w:t>
      </w:r>
    </w:p>
    <w:tbl>
      <w:tblPr>
        <w:tblW w:w="88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45"/>
      </w:tblGrid>
      <w:tr w:rsidR="00FF4B5B" w:rsidTr="00384BDA">
        <w:trPr>
          <w:cantSplit/>
          <w:trHeight w:val="3421"/>
          <w:jc w:val="center"/>
        </w:trPr>
        <w:tc>
          <w:tcPr>
            <w:tcW w:w="8845" w:type="dxa"/>
          </w:tcPr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>
            <w:pPr>
              <w:rPr>
                <w:rFonts w:ascii="宋体"/>
                <w:bCs/>
                <w:szCs w:val="21"/>
              </w:rPr>
            </w:pPr>
          </w:p>
          <w:p w:rsidR="00FF4B5B" w:rsidRDefault="00FF4B5B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</w:p>
          <w:p w:rsidR="00FF4B5B" w:rsidRDefault="003F1B11" w:rsidP="00384BDA">
            <w:pPr>
              <w:ind w:firstLineChars="2199" w:firstLine="4618"/>
              <w:jc w:val="center"/>
              <w:rPr>
                <w:rFonts w:ascii="宋体"/>
                <w:bCs/>
                <w:szCs w:val="21"/>
              </w:rPr>
            </w:pPr>
            <w:r>
              <w:rPr>
                <w:rFonts w:ascii="宋体" w:hint="eastAsia"/>
                <w:bCs/>
                <w:szCs w:val="21"/>
              </w:rPr>
              <w:t xml:space="preserve">                       </w:t>
            </w:r>
            <w:r>
              <w:rPr>
                <w:rFonts w:ascii="宋体" w:hint="eastAsia"/>
                <w:bCs/>
                <w:szCs w:val="21"/>
              </w:rPr>
              <w:t>年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月</w:t>
            </w:r>
            <w:r>
              <w:rPr>
                <w:rFonts w:ascii="宋体" w:hint="eastAsia"/>
                <w:bCs/>
                <w:szCs w:val="21"/>
              </w:rPr>
              <w:t xml:space="preserve">    </w:t>
            </w:r>
            <w:r>
              <w:rPr>
                <w:rFonts w:ascii="宋体" w:hint="eastAsia"/>
                <w:bCs/>
                <w:szCs w:val="21"/>
              </w:rPr>
              <w:t>日</w:t>
            </w:r>
          </w:p>
        </w:tc>
      </w:tr>
    </w:tbl>
    <w:p w:rsidR="00FF4B5B" w:rsidRDefault="00FF4B5B" w:rsidP="00384BDA">
      <w:pPr>
        <w:widowControl/>
        <w:jc w:val="left"/>
        <w:rPr>
          <w:rFonts w:ascii="仿宋" w:eastAsia="仿宋" w:hAnsi="仿宋" w:cs="仿宋"/>
          <w:sz w:val="28"/>
          <w:szCs w:val="28"/>
        </w:rPr>
      </w:pPr>
    </w:p>
    <w:sectPr w:rsidR="00FF4B5B">
      <w:footerReference w:type="default" r:id="rId12"/>
      <w:pgSz w:w="11906" w:h="16838"/>
      <w:pgMar w:top="1417" w:right="1417" w:bottom="1417" w:left="1417" w:header="851" w:footer="992" w:gutter="0"/>
      <w:pgNumType w:start="1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B11" w:rsidRDefault="003F1B11">
      <w:r>
        <w:separator/>
      </w:r>
    </w:p>
  </w:endnote>
  <w:endnote w:type="continuationSeparator" w:id="0">
    <w:p w:rsidR="003F1B11" w:rsidRDefault="003F1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汉仪书宋一简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5B" w:rsidRDefault="003F1B11">
    <w:pPr>
      <w:pStyle w:val="a5"/>
      <w:framePr w:wrap="around" w:vAnchor="text" w:hAnchor="margin" w:xAlign="outside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fldChar w:fldCharType="separate"/>
    </w:r>
    <w:r>
      <w:rPr>
        <w:rStyle w:val="ab"/>
      </w:rPr>
      <w:t>4</w:t>
    </w:r>
    <w:r>
      <w:fldChar w:fldCharType="end"/>
    </w:r>
  </w:p>
  <w:p w:rsidR="00FF4B5B" w:rsidRDefault="00FF4B5B">
    <w:pPr>
      <w:pStyle w:val="a5"/>
      <w:ind w:right="360" w:firstLine="42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5B" w:rsidRDefault="00FF4B5B">
    <w:pPr>
      <w:pStyle w:val="a5"/>
      <w:tabs>
        <w:tab w:val="clear" w:pos="4153"/>
        <w:tab w:val="left" w:pos="1567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5B" w:rsidRDefault="00FF4B5B">
    <w:pPr>
      <w:pStyle w:val="a5"/>
      <w:tabs>
        <w:tab w:val="clear" w:pos="4153"/>
        <w:tab w:val="left" w:pos="1567"/>
      </w:tabs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B5B" w:rsidRDefault="003F1B11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F4B5B" w:rsidRDefault="003F1B11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84BDA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TiixV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FF4B5B" w:rsidRDefault="003F1B11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84BDA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B11" w:rsidRDefault="003F1B11">
      <w:r>
        <w:separator/>
      </w:r>
    </w:p>
  </w:footnote>
  <w:footnote w:type="continuationSeparator" w:id="0">
    <w:p w:rsidR="003F1B11" w:rsidRDefault="003F1B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14FBE"/>
    <w:rsid w:val="00007BA4"/>
    <w:rsid w:val="000A5538"/>
    <w:rsid w:val="00136A8B"/>
    <w:rsid w:val="00174C5F"/>
    <w:rsid w:val="001A4CF2"/>
    <w:rsid w:val="001D0564"/>
    <w:rsid w:val="001D352A"/>
    <w:rsid w:val="001F545E"/>
    <w:rsid w:val="00256919"/>
    <w:rsid w:val="00267ECF"/>
    <w:rsid w:val="002C4E8E"/>
    <w:rsid w:val="002D0A62"/>
    <w:rsid w:val="002F0D85"/>
    <w:rsid w:val="00301BA6"/>
    <w:rsid w:val="00361B43"/>
    <w:rsid w:val="00384BDA"/>
    <w:rsid w:val="00392A0C"/>
    <w:rsid w:val="0039720B"/>
    <w:rsid w:val="003D2EA6"/>
    <w:rsid w:val="003F1B11"/>
    <w:rsid w:val="00422CE3"/>
    <w:rsid w:val="00443F46"/>
    <w:rsid w:val="004B1A60"/>
    <w:rsid w:val="004B388A"/>
    <w:rsid w:val="005450D4"/>
    <w:rsid w:val="005466F6"/>
    <w:rsid w:val="0056248A"/>
    <w:rsid w:val="005B7B9B"/>
    <w:rsid w:val="005D1E84"/>
    <w:rsid w:val="005E639F"/>
    <w:rsid w:val="005F17B0"/>
    <w:rsid w:val="005F233A"/>
    <w:rsid w:val="00613EA9"/>
    <w:rsid w:val="006151A7"/>
    <w:rsid w:val="00641064"/>
    <w:rsid w:val="00666713"/>
    <w:rsid w:val="00696D97"/>
    <w:rsid w:val="006A033B"/>
    <w:rsid w:val="006D3FFB"/>
    <w:rsid w:val="006F4B21"/>
    <w:rsid w:val="00785337"/>
    <w:rsid w:val="00797CD0"/>
    <w:rsid w:val="007D62B1"/>
    <w:rsid w:val="00811E7A"/>
    <w:rsid w:val="008608B3"/>
    <w:rsid w:val="008867AB"/>
    <w:rsid w:val="008C3BEF"/>
    <w:rsid w:val="00955175"/>
    <w:rsid w:val="009B74D4"/>
    <w:rsid w:val="009D7679"/>
    <w:rsid w:val="009E2FFE"/>
    <w:rsid w:val="00A869D7"/>
    <w:rsid w:val="00A90F73"/>
    <w:rsid w:val="00AC13B1"/>
    <w:rsid w:val="00B62389"/>
    <w:rsid w:val="00B8121E"/>
    <w:rsid w:val="00BB05F2"/>
    <w:rsid w:val="00BD3BEC"/>
    <w:rsid w:val="00C00A7F"/>
    <w:rsid w:val="00C36122"/>
    <w:rsid w:val="00C73245"/>
    <w:rsid w:val="00C83150"/>
    <w:rsid w:val="00CA0E13"/>
    <w:rsid w:val="00CC0626"/>
    <w:rsid w:val="00CE34D4"/>
    <w:rsid w:val="00D153AF"/>
    <w:rsid w:val="00D248C2"/>
    <w:rsid w:val="00D648CC"/>
    <w:rsid w:val="00D746A2"/>
    <w:rsid w:val="00D90E7F"/>
    <w:rsid w:val="00DF3CC0"/>
    <w:rsid w:val="00DF4DBB"/>
    <w:rsid w:val="00E466CA"/>
    <w:rsid w:val="00E62342"/>
    <w:rsid w:val="00EA6327"/>
    <w:rsid w:val="00EC42C0"/>
    <w:rsid w:val="00EF1ECB"/>
    <w:rsid w:val="00F11FD2"/>
    <w:rsid w:val="00F24215"/>
    <w:rsid w:val="00F72FCD"/>
    <w:rsid w:val="00F81581"/>
    <w:rsid w:val="00FA7D22"/>
    <w:rsid w:val="00FF0170"/>
    <w:rsid w:val="00FF4B5B"/>
    <w:rsid w:val="01EE377B"/>
    <w:rsid w:val="01F30938"/>
    <w:rsid w:val="024A4088"/>
    <w:rsid w:val="02F62B18"/>
    <w:rsid w:val="03634D8C"/>
    <w:rsid w:val="037A2251"/>
    <w:rsid w:val="03EE7115"/>
    <w:rsid w:val="049A44FB"/>
    <w:rsid w:val="04EC1122"/>
    <w:rsid w:val="04F61405"/>
    <w:rsid w:val="053D5B67"/>
    <w:rsid w:val="054C0F08"/>
    <w:rsid w:val="057F208D"/>
    <w:rsid w:val="058D4857"/>
    <w:rsid w:val="060C5632"/>
    <w:rsid w:val="068C0F31"/>
    <w:rsid w:val="06AA0D46"/>
    <w:rsid w:val="06B62724"/>
    <w:rsid w:val="076E504D"/>
    <w:rsid w:val="09472522"/>
    <w:rsid w:val="09605950"/>
    <w:rsid w:val="0969046D"/>
    <w:rsid w:val="09734C67"/>
    <w:rsid w:val="09AC1B46"/>
    <w:rsid w:val="09BE62B7"/>
    <w:rsid w:val="0A1A2608"/>
    <w:rsid w:val="0A4235C7"/>
    <w:rsid w:val="0AB3581C"/>
    <w:rsid w:val="0B3275A7"/>
    <w:rsid w:val="0BF75DF0"/>
    <w:rsid w:val="0D8A22B0"/>
    <w:rsid w:val="0DAB5B46"/>
    <w:rsid w:val="0DDD3AE0"/>
    <w:rsid w:val="0ED80DA5"/>
    <w:rsid w:val="0F3A1B65"/>
    <w:rsid w:val="0F454560"/>
    <w:rsid w:val="0F4C4179"/>
    <w:rsid w:val="0F735B28"/>
    <w:rsid w:val="0FA03CE0"/>
    <w:rsid w:val="0FC334A6"/>
    <w:rsid w:val="0FE813CA"/>
    <w:rsid w:val="109F20B3"/>
    <w:rsid w:val="112F6FB3"/>
    <w:rsid w:val="114A4CEF"/>
    <w:rsid w:val="12527ED7"/>
    <w:rsid w:val="125A7B07"/>
    <w:rsid w:val="12BA6C5E"/>
    <w:rsid w:val="13385005"/>
    <w:rsid w:val="134B658A"/>
    <w:rsid w:val="13637E4F"/>
    <w:rsid w:val="13694205"/>
    <w:rsid w:val="139256D5"/>
    <w:rsid w:val="13AE2278"/>
    <w:rsid w:val="13F41A8B"/>
    <w:rsid w:val="14510D0E"/>
    <w:rsid w:val="14534F3A"/>
    <w:rsid w:val="14E44372"/>
    <w:rsid w:val="153F052A"/>
    <w:rsid w:val="15B12B92"/>
    <w:rsid w:val="15E74B52"/>
    <w:rsid w:val="15F86F44"/>
    <w:rsid w:val="163E73C1"/>
    <w:rsid w:val="166B2B2C"/>
    <w:rsid w:val="169240F2"/>
    <w:rsid w:val="171A49C7"/>
    <w:rsid w:val="17846428"/>
    <w:rsid w:val="18251EAA"/>
    <w:rsid w:val="18607F32"/>
    <w:rsid w:val="19893253"/>
    <w:rsid w:val="19980D1B"/>
    <w:rsid w:val="1A05632F"/>
    <w:rsid w:val="1A462228"/>
    <w:rsid w:val="1A5C49A5"/>
    <w:rsid w:val="1A9556A6"/>
    <w:rsid w:val="1AA54FB1"/>
    <w:rsid w:val="1B7C3757"/>
    <w:rsid w:val="1C012615"/>
    <w:rsid w:val="1C200C6E"/>
    <w:rsid w:val="1C340009"/>
    <w:rsid w:val="1C8F45BB"/>
    <w:rsid w:val="1CCA465F"/>
    <w:rsid w:val="1CE07F25"/>
    <w:rsid w:val="1D067463"/>
    <w:rsid w:val="1D243098"/>
    <w:rsid w:val="1D9A13BE"/>
    <w:rsid w:val="1DD73160"/>
    <w:rsid w:val="1DFB37E8"/>
    <w:rsid w:val="1E6176FA"/>
    <w:rsid w:val="1EBF61FE"/>
    <w:rsid w:val="1F600A73"/>
    <w:rsid w:val="2051654B"/>
    <w:rsid w:val="205A56F6"/>
    <w:rsid w:val="20BB127E"/>
    <w:rsid w:val="20CB0D61"/>
    <w:rsid w:val="20D353A1"/>
    <w:rsid w:val="21D253B1"/>
    <w:rsid w:val="22045D0B"/>
    <w:rsid w:val="22294319"/>
    <w:rsid w:val="22553FA4"/>
    <w:rsid w:val="22DA6687"/>
    <w:rsid w:val="22FB1443"/>
    <w:rsid w:val="2346105F"/>
    <w:rsid w:val="23631B62"/>
    <w:rsid w:val="23877C84"/>
    <w:rsid w:val="245E6737"/>
    <w:rsid w:val="24660589"/>
    <w:rsid w:val="254B0CC4"/>
    <w:rsid w:val="259B746E"/>
    <w:rsid w:val="25FF09E5"/>
    <w:rsid w:val="26197B71"/>
    <w:rsid w:val="26E00DBB"/>
    <w:rsid w:val="273857E3"/>
    <w:rsid w:val="27B50FBF"/>
    <w:rsid w:val="28440374"/>
    <w:rsid w:val="28532703"/>
    <w:rsid w:val="293F0C99"/>
    <w:rsid w:val="297A74F4"/>
    <w:rsid w:val="298728EE"/>
    <w:rsid w:val="29B503BE"/>
    <w:rsid w:val="29DC0C6F"/>
    <w:rsid w:val="2A083416"/>
    <w:rsid w:val="2A9043FB"/>
    <w:rsid w:val="2A9929ED"/>
    <w:rsid w:val="2AA61586"/>
    <w:rsid w:val="2AB20699"/>
    <w:rsid w:val="2AB97CCB"/>
    <w:rsid w:val="2B627788"/>
    <w:rsid w:val="2B6A1465"/>
    <w:rsid w:val="2B7E06D3"/>
    <w:rsid w:val="2B8C5D47"/>
    <w:rsid w:val="2BAD59F9"/>
    <w:rsid w:val="2C5B17F3"/>
    <w:rsid w:val="2C6C4528"/>
    <w:rsid w:val="2D065FDA"/>
    <w:rsid w:val="2D137581"/>
    <w:rsid w:val="2D332260"/>
    <w:rsid w:val="2D453EDC"/>
    <w:rsid w:val="2DCD1B8C"/>
    <w:rsid w:val="2E2F6F9A"/>
    <w:rsid w:val="2E670B6A"/>
    <w:rsid w:val="2E6D0503"/>
    <w:rsid w:val="2E7A1B8F"/>
    <w:rsid w:val="2E8F4D2F"/>
    <w:rsid w:val="2E9F7A73"/>
    <w:rsid w:val="2EBA4806"/>
    <w:rsid w:val="2EF03B2C"/>
    <w:rsid w:val="2F6778E7"/>
    <w:rsid w:val="2F865A18"/>
    <w:rsid w:val="30257BE6"/>
    <w:rsid w:val="30D47FC6"/>
    <w:rsid w:val="318714DD"/>
    <w:rsid w:val="3215384D"/>
    <w:rsid w:val="32275E9A"/>
    <w:rsid w:val="32311D14"/>
    <w:rsid w:val="32B5788F"/>
    <w:rsid w:val="333D3E08"/>
    <w:rsid w:val="33CD784D"/>
    <w:rsid w:val="33F81839"/>
    <w:rsid w:val="344D3AB5"/>
    <w:rsid w:val="3483033B"/>
    <w:rsid w:val="34C159EF"/>
    <w:rsid w:val="34EF16F8"/>
    <w:rsid w:val="3528651E"/>
    <w:rsid w:val="35392A0E"/>
    <w:rsid w:val="35856109"/>
    <w:rsid w:val="36AC06A9"/>
    <w:rsid w:val="372D4E17"/>
    <w:rsid w:val="377A5A56"/>
    <w:rsid w:val="379E0610"/>
    <w:rsid w:val="379F7A9D"/>
    <w:rsid w:val="37AE5E90"/>
    <w:rsid w:val="382A49E9"/>
    <w:rsid w:val="388815DC"/>
    <w:rsid w:val="38982EAC"/>
    <w:rsid w:val="39366155"/>
    <w:rsid w:val="396132F2"/>
    <w:rsid w:val="39B316BA"/>
    <w:rsid w:val="3AB75FCD"/>
    <w:rsid w:val="3ADF5AAC"/>
    <w:rsid w:val="3B3521C3"/>
    <w:rsid w:val="3BF10FB5"/>
    <w:rsid w:val="3C2A5D70"/>
    <w:rsid w:val="3D295AC4"/>
    <w:rsid w:val="3DCF2960"/>
    <w:rsid w:val="3DDB37D6"/>
    <w:rsid w:val="3E0224D3"/>
    <w:rsid w:val="3E640201"/>
    <w:rsid w:val="3EC52189"/>
    <w:rsid w:val="3F2046ED"/>
    <w:rsid w:val="3F8B7E5C"/>
    <w:rsid w:val="3F8F7420"/>
    <w:rsid w:val="40497A94"/>
    <w:rsid w:val="406F469D"/>
    <w:rsid w:val="409C5919"/>
    <w:rsid w:val="42377473"/>
    <w:rsid w:val="4283478D"/>
    <w:rsid w:val="42B62025"/>
    <w:rsid w:val="436F631B"/>
    <w:rsid w:val="43A306F1"/>
    <w:rsid w:val="43A360CF"/>
    <w:rsid w:val="43A6434B"/>
    <w:rsid w:val="44014FBE"/>
    <w:rsid w:val="440321E1"/>
    <w:rsid w:val="447424AB"/>
    <w:rsid w:val="44B83710"/>
    <w:rsid w:val="452D13BF"/>
    <w:rsid w:val="45357206"/>
    <w:rsid w:val="458D2EA9"/>
    <w:rsid w:val="45F64975"/>
    <w:rsid w:val="47461538"/>
    <w:rsid w:val="47603A38"/>
    <w:rsid w:val="47944BE7"/>
    <w:rsid w:val="47AB22AF"/>
    <w:rsid w:val="48427873"/>
    <w:rsid w:val="485210C9"/>
    <w:rsid w:val="48755A84"/>
    <w:rsid w:val="48B74BC4"/>
    <w:rsid w:val="49441134"/>
    <w:rsid w:val="49754505"/>
    <w:rsid w:val="498E0CB2"/>
    <w:rsid w:val="49952B26"/>
    <w:rsid w:val="4A0C0DD4"/>
    <w:rsid w:val="4A8F2F15"/>
    <w:rsid w:val="4A961D9E"/>
    <w:rsid w:val="4B0F750A"/>
    <w:rsid w:val="4B390131"/>
    <w:rsid w:val="4BA94861"/>
    <w:rsid w:val="4BEC603A"/>
    <w:rsid w:val="4C405E42"/>
    <w:rsid w:val="4CF450ED"/>
    <w:rsid w:val="4CFD4450"/>
    <w:rsid w:val="4CFE79C5"/>
    <w:rsid w:val="4E190DFC"/>
    <w:rsid w:val="4E1E2484"/>
    <w:rsid w:val="4EE7504A"/>
    <w:rsid w:val="4EF9689D"/>
    <w:rsid w:val="4F1769CC"/>
    <w:rsid w:val="4F207764"/>
    <w:rsid w:val="4F4C3C8C"/>
    <w:rsid w:val="4FAE3EFA"/>
    <w:rsid w:val="4FCC68AD"/>
    <w:rsid w:val="505D0D92"/>
    <w:rsid w:val="506D3DEC"/>
    <w:rsid w:val="50D809E8"/>
    <w:rsid w:val="50FC0904"/>
    <w:rsid w:val="51837CA9"/>
    <w:rsid w:val="51A86681"/>
    <w:rsid w:val="51CD69E5"/>
    <w:rsid w:val="51DE56AD"/>
    <w:rsid w:val="52A122EE"/>
    <w:rsid w:val="53204452"/>
    <w:rsid w:val="532F5DDE"/>
    <w:rsid w:val="539D0CA4"/>
    <w:rsid w:val="53B209F1"/>
    <w:rsid w:val="53E20366"/>
    <w:rsid w:val="54287F41"/>
    <w:rsid w:val="545A00C4"/>
    <w:rsid w:val="5496613B"/>
    <w:rsid w:val="54B00638"/>
    <w:rsid w:val="552065FB"/>
    <w:rsid w:val="5556355A"/>
    <w:rsid w:val="559048FF"/>
    <w:rsid w:val="56481E38"/>
    <w:rsid w:val="56B640D2"/>
    <w:rsid w:val="56BA05FE"/>
    <w:rsid w:val="574D00B0"/>
    <w:rsid w:val="57B02347"/>
    <w:rsid w:val="58691853"/>
    <w:rsid w:val="586D40C8"/>
    <w:rsid w:val="58B340D8"/>
    <w:rsid w:val="58C318A9"/>
    <w:rsid w:val="58CD7D36"/>
    <w:rsid w:val="58D71E37"/>
    <w:rsid w:val="590348AA"/>
    <w:rsid w:val="5926180D"/>
    <w:rsid w:val="59654B37"/>
    <w:rsid w:val="59EF79CA"/>
    <w:rsid w:val="5A22003E"/>
    <w:rsid w:val="5A2F3074"/>
    <w:rsid w:val="5B054BDB"/>
    <w:rsid w:val="5BA00035"/>
    <w:rsid w:val="5BF37F56"/>
    <w:rsid w:val="5C6836AE"/>
    <w:rsid w:val="5C806F28"/>
    <w:rsid w:val="5CA12420"/>
    <w:rsid w:val="5CA57811"/>
    <w:rsid w:val="5D576D95"/>
    <w:rsid w:val="5E1259CA"/>
    <w:rsid w:val="5E9776DF"/>
    <w:rsid w:val="5EDE5659"/>
    <w:rsid w:val="5EF41A86"/>
    <w:rsid w:val="5F6D320F"/>
    <w:rsid w:val="5FD42DB6"/>
    <w:rsid w:val="5FDC31ED"/>
    <w:rsid w:val="5FFF2E04"/>
    <w:rsid w:val="60367CF9"/>
    <w:rsid w:val="607A3A2E"/>
    <w:rsid w:val="607A5CB6"/>
    <w:rsid w:val="61D7151C"/>
    <w:rsid w:val="628218C6"/>
    <w:rsid w:val="62F311D9"/>
    <w:rsid w:val="634008CD"/>
    <w:rsid w:val="635B79A1"/>
    <w:rsid w:val="63E66CB3"/>
    <w:rsid w:val="64596173"/>
    <w:rsid w:val="66310332"/>
    <w:rsid w:val="663E0E2D"/>
    <w:rsid w:val="664233D3"/>
    <w:rsid w:val="6703266F"/>
    <w:rsid w:val="670A70E0"/>
    <w:rsid w:val="67C008C7"/>
    <w:rsid w:val="67C05D5E"/>
    <w:rsid w:val="67C95AAE"/>
    <w:rsid w:val="682617E7"/>
    <w:rsid w:val="68290598"/>
    <w:rsid w:val="687B3892"/>
    <w:rsid w:val="687E2761"/>
    <w:rsid w:val="691D0267"/>
    <w:rsid w:val="692511B0"/>
    <w:rsid w:val="69304055"/>
    <w:rsid w:val="69507222"/>
    <w:rsid w:val="69523232"/>
    <w:rsid w:val="6965778E"/>
    <w:rsid w:val="69C2035A"/>
    <w:rsid w:val="69F8064C"/>
    <w:rsid w:val="6A0D6B18"/>
    <w:rsid w:val="6A507316"/>
    <w:rsid w:val="6A64498C"/>
    <w:rsid w:val="6AB533C0"/>
    <w:rsid w:val="6B4347A3"/>
    <w:rsid w:val="6BF3156F"/>
    <w:rsid w:val="6C320D26"/>
    <w:rsid w:val="6C9C714B"/>
    <w:rsid w:val="6CE36D63"/>
    <w:rsid w:val="6CF73B69"/>
    <w:rsid w:val="6D1F2E0B"/>
    <w:rsid w:val="6D3B50E9"/>
    <w:rsid w:val="6D744182"/>
    <w:rsid w:val="6D965D6A"/>
    <w:rsid w:val="6DED1770"/>
    <w:rsid w:val="6E583730"/>
    <w:rsid w:val="6EA05FBB"/>
    <w:rsid w:val="6F2F1DA9"/>
    <w:rsid w:val="6FF10629"/>
    <w:rsid w:val="6FFA38BB"/>
    <w:rsid w:val="70AF11D2"/>
    <w:rsid w:val="70FE3015"/>
    <w:rsid w:val="71AB4EAD"/>
    <w:rsid w:val="71C439E2"/>
    <w:rsid w:val="72B76362"/>
    <w:rsid w:val="72B77F09"/>
    <w:rsid w:val="731A35B7"/>
    <w:rsid w:val="73A644D5"/>
    <w:rsid w:val="744F44A4"/>
    <w:rsid w:val="744F6324"/>
    <w:rsid w:val="75045D1C"/>
    <w:rsid w:val="751040F9"/>
    <w:rsid w:val="756D4E11"/>
    <w:rsid w:val="75793E22"/>
    <w:rsid w:val="759C14F6"/>
    <w:rsid w:val="75A6127C"/>
    <w:rsid w:val="75C31493"/>
    <w:rsid w:val="75E46D28"/>
    <w:rsid w:val="7629360D"/>
    <w:rsid w:val="76352BC4"/>
    <w:rsid w:val="7678398D"/>
    <w:rsid w:val="768254F1"/>
    <w:rsid w:val="768602E6"/>
    <w:rsid w:val="76A23747"/>
    <w:rsid w:val="77446B2E"/>
    <w:rsid w:val="7781474F"/>
    <w:rsid w:val="779026D0"/>
    <w:rsid w:val="77C02097"/>
    <w:rsid w:val="78230B03"/>
    <w:rsid w:val="78A64B1D"/>
    <w:rsid w:val="78DA3305"/>
    <w:rsid w:val="79067D8A"/>
    <w:rsid w:val="79381C03"/>
    <w:rsid w:val="795A536C"/>
    <w:rsid w:val="79907663"/>
    <w:rsid w:val="79A202D4"/>
    <w:rsid w:val="7A0E1EB3"/>
    <w:rsid w:val="7B8C3C3F"/>
    <w:rsid w:val="7B91460B"/>
    <w:rsid w:val="7C9545E4"/>
    <w:rsid w:val="7CEC245E"/>
    <w:rsid w:val="7D26155D"/>
    <w:rsid w:val="7D432E23"/>
    <w:rsid w:val="7D5A3807"/>
    <w:rsid w:val="7D5B0493"/>
    <w:rsid w:val="7DB56524"/>
    <w:rsid w:val="7DB85F69"/>
    <w:rsid w:val="7DD45044"/>
    <w:rsid w:val="7EF46C2D"/>
    <w:rsid w:val="7F836958"/>
    <w:rsid w:val="7FFC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Document Map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footnote text"/>
    <w:basedOn w:val="a"/>
    <w:link w:val="Char1"/>
    <w:qFormat/>
    <w:pPr>
      <w:snapToGrid w:val="0"/>
      <w:jc w:val="left"/>
    </w:pPr>
    <w:rPr>
      <w:rFonts w:ascii="宋体" w:eastAsia="宋体" w:hAnsi="Calibri" w:cs="Times New Roman"/>
      <w:kern w:val="0"/>
      <w:sz w:val="18"/>
      <w:szCs w:val="18"/>
      <w:lang w:val="zh-CN"/>
    </w:rPr>
  </w:style>
  <w:style w:type="paragraph" w:styleId="3">
    <w:name w:val="Body Text Indent 3"/>
    <w:basedOn w:val="a"/>
    <w:link w:val="3Char"/>
    <w:qFormat/>
    <w:pPr>
      <w:spacing w:line="360" w:lineRule="auto"/>
      <w:ind w:left="200" w:hangingChars="200" w:hanging="200"/>
    </w:pPr>
    <w:rPr>
      <w:rFonts w:ascii="黑体" w:eastAsia="仿宋_GB2312" w:hAnsi="黑体" w:cs="Arial"/>
      <w:b/>
      <w:kern w:val="0"/>
      <w:sz w:val="30"/>
      <w:lang w:val="zh-CN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"/>
    <w:basedOn w:val="a3"/>
    <w:qFormat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character" w:styleId="aa">
    <w:name w:val="Strong"/>
    <w:basedOn w:val="a0"/>
    <w:uiPriority w:val="22"/>
    <w:qFormat/>
    <w:rPr>
      <w:bCs/>
    </w:rPr>
  </w:style>
  <w:style w:type="character" w:styleId="ab">
    <w:name w:val="page number"/>
    <w:qFormat/>
  </w:style>
  <w:style w:type="character" w:customStyle="1" w:styleId="Char1">
    <w:name w:val="脚注文本 Char"/>
    <w:basedOn w:val="a0"/>
    <w:link w:val="a7"/>
    <w:qFormat/>
    <w:rPr>
      <w:rFonts w:ascii="宋体" w:eastAsia="宋体" w:hAnsi="Calibri" w:cs="Times New Roman"/>
      <w:sz w:val="18"/>
      <w:szCs w:val="18"/>
      <w:lang w:val="zh-CN"/>
    </w:rPr>
  </w:style>
  <w:style w:type="character" w:customStyle="1" w:styleId="3Char">
    <w:name w:val="正文文本缩进 3 Char"/>
    <w:basedOn w:val="a0"/>
    <w:link w:val="3"/>
    <w:qFormat/>
    <w:rPr>
      <w:rFonts w:ascii="黑体" w:eastAsia="仿宋_GB2312" w:hAnsi="黑体" w:cs="Arial"/>
      <w:sz w:val="30"/>
      <w:szCs w:val="24"/>
      <w:lang w:val="zh-CN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  <w:szCs w:val="24"/>
    </w:rPr>
  </w:style>
  <w:style w:type="character" w:customStyle="1" w:styleId="Char">
    <w:name w:val="批注框文本 Char"/>
    <w:basedOn w:val="a0"/>
    <w:link w:val="a4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Document Map" w:semiHidden="0" w:unhideWhenUsed="0" w:qFormat="1"/>
    <w:lsdException w:name="HTML Top of Form" w:uiPriority="99"/>
    <w:lsdException w:name="HTML Bottom of Form" w:uiPriority="99"/>
    <w:lsdException w:name="Normal (Web)" w:semiHidden="0" w:unhideWhenUsed="0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footnote text"/>
    <w:basedOn w:val="a"/>
    <w:link w:val="Char1"/>
    <w:qFormat/>
    <w:pPr>
      <w:snapToGrid w:val="0"/>
      <w:jc w:val="left"/>
    </w:pPr>
    <w:rPr>
      <w:rFonts w:ascii="宋体" w:eastAsia="宋体" w:hAnsi="Calibri" w:cs="Times New Roman"/>
      <w:kern w:val="0"/>
      <w:sz w:val="18"/>
      <w:szCs w:val="18"/>
      <w:lang w:val="zh-CN"/>
    </w:rPr>
  </w:style>
  <w:style w:type="paragraph" w:styleId="3">
    <w:name w:val="Body Text Indent 3"/>
    <w:basedOn w:val="a"/>
    <w:link w:val="3Char"/>
    <w:qFormat/>
    <w:pPr>
      <w:spacing w:line="360" w:lineRule="auto"/>
      <w:ind w:left="200" w:hangingChars="200" w:hanging="200"/>
    </w:pPr>
    <w:rPr>
      <w:rFonts w:ascii="黑体" w:eastAsia="仿宋_GB2312" w:hAnsi="黑体" w:cs="Arial"/>
      <w:b/>
      <w:kern w:val="0"/>
      <w:sz w:val="30"/>
      <w:lang w:val="zh-CN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">
    <w:name w:val="Char"/>
    <w:basedOn w:val="a3"/>
    <w:qFormat/>
    <w:pPr>
      <w:adjustRightInd w:val="0"/>
      <w:spacing w:line="436" w:lineRule="exact"/>
      <w:ind w:left="357"/>
      <w:jc w:val="left"/>
      <w:outlineLvl w:val="3"/>
    </w:pPr>
    <w:rPr>
      <w:rFonts w:ascii="Tahoma" w:hAnsi="Tahoma"/>
      <w:b/>
      <w:sz w:val="24"/>
    </w:rPr>
  </w:style>
  <w:style w:type="character" w:styleId="aa">
    <w:name w:val="Strong"/>
    <w:basedOn w:val="a0"/>
    <w:uiPriority w:val="22"/>
    <w:qFormat/>
    <w:rPr>
      <w:bCs/>
    </w:rPr>
  </w:style>
  <w:style w:type="character" w:styleId="ab">
    <w:name w:val="page number"/>
    <w:qFormat/>
  </w:style>
  <w:style w:type="character" w:customStyle="1" w:styleId="Char1">
    <w:name w:val="脚注文本 Char"/>
    <w:basedOn w:val="a0"/>
    <w:link w:val="a7"/>
    <w:qFormat/>
    <w:rPr>
      <w:rFonts w:ascii="宋体" w:eastAsia="宋体" w:hAnsi="Calibri" w:cs="Times New Roman"/>
      <w:sz w:val="18"/>
      <w:szCs w:val="18"/>
      <w:lang w:val="zh-CN"/>
    </w:rPr>
  </w:style>
  <w:style w:type="character" w:customStyle="1" w:styleId="3Char">
    <w:name w:val="正文文本缩进 3 Char"/>
    <w:basedOn w:val="a0"/>
    <w:link w:val="3"/>
    <w:qFormat/>
    <w:rPr>
      <w:rFonts w:ascii="黑体" w:eastAsia="仿宋_GB2312" w:hAnsi="黑体" w:cs="Arial"/>
      <w:sz w:val="30"/>
      <w:szCs w:val="24"/>
      <w:lang w:val="zh-CN"/>
    </w:rPr>
  </w:style>
  <w:style w:type="character" w:customStyle="1" w:styleId="Char0">
    <w:name w:val="页脚 Char"/>
    <w:basedOn w:val="a0"/>
    <w:link w:val="a5"/>
    <w:uiPriority w:val="99"/>
    <w:qFormat/>
    <w:rPr>
      <w:kern w:val="2"/>
      <w:sz w:val="18"/>
      <w:szCs w:val="24"/>
    </w:rPr>
  </w:style>
  <w:style w:type="character" w:customStyle="1" w:styleId="Char">
    <w:name w:val="批注框文本 Char"/>
    <w:basedOn w:val="a0"/>
    <w:link w:val="a4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footer" Target="footer2.xml"/>
  <Relationship Id="rId11" Type="http://schemas.openxmlformats.org/officeDocument/2006/relationships/footer" Target="footer3.xml"/>
  <Relationship Id="rId12" Type="http://schemas.openxmlformats.org/officeDocument/2006/relationships/footer" Target="footer4.xml"/>
  <Relationship Id="rId13" Type="http://schemas.openxmlformats.org/officeDocument/2006/relationships/fontTable" Target="fontTable.xml"/>
  <Relationship Id="rId14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footer" Target="footer1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7C34A0D-94B6-4811-9BFF-9334AE8F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469</Words>
  <Characters>2678</Characters>
  <Application>Microsoft Office Word</Application>
  <DocSecurity>0</DocSecurity>
  <Lines>22</Lines>
  <Paragraphs>6</Paragraphs>
  <ScaleCrop>false</ScaleCrop>
  <Company>Microsoft</Company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2020-04-30T02:16:00Z</dcterms:created>
  <dc:creator>LWJ</dc:creator>
  <lastModifiedBy>PC</lastModifiedBy>
  <lastPrinted>2020-04-30T02:16:00Z</lastPrinted>
  <dcterms:modified xsi:type="dcterms:W3CDTF">2020-11-09T02:36:00Z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